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8"/>
      </w:tblGrid>
      <w:tr w:rsidR="0070730E" w:rsidTr="0070730E">
        <w:tc>
          <w:tcPr>
            <w:tcW w:w="2798" w:type="dxa"/>
          </w:tcPr>
          <w:p w:rsidR="0070730E" w:rsidRDefault="0070730E" w:rsidP="0070730E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bookmarkStart w:id="0" w:name="sub_1000"/>
            <w:r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Приложение </w:t>
            </w:r>
          </w:p>
          <w:p w:rsidR="0070730E" w:rsidRDefault="0070730E" w:rsidP="0070730E">
            <w:pPr>
              <w:jc w:val="right"/>
              <w:rPr>
                <w:rStyle w:val="a3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приказу департамента финансов </w:t>
            </w:r>
          </w:p>
          <w:p w:rsidR="0070730E" w:rsidRDefault="0070730E" w:rsidP="0070730E">
            <w:pPr>
              <w:jc w:val="right"/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администрации города </w:t>
            </w:r>
            <w:proofErr w:type="spellStart"/>
            <w:r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  <w:t>Югорска</w:t>
            </w:r>
            <w:proofErr w:type="spellEnd"/>
          </w:p>
          <w:p w:rsidR="0070730E" w:rsidRPr="0070730E" w:rsidRDefault="0070730E" w:rsidP="0070730E">
            <w:pPr>
              <w:jc w:val="right"/>
              <w:rPr>
                <w:rFonts w:ascii="Times New Roman" w:hAnsi="Times New Roman" w:cs="Times New Roman"/>
              </w:rPr>
            </w:pPr>
            <w:r w:rsidRPr="0070730E">
              <w:rPr>
                <w:rStyle w:val="a3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 10 февраля  2014 г.        № 7п   </w:t>
            </w:r>
          </w:p>
        </w:tc>
      </w:tr>
    </w:tbl>
    <w:p w:rsidR="0070730E" w:rsidRDefault="0070730E" w:rsidP="00425C43">
      <w:pPr>
        <w:pStyle w:val="1"/>
        <w:spacing w:line="360" w:lineRule="auto"/>
        <w:rPr>
          <w:rFonts w:ascii="Times New Roman" w:hAnsi="Times New Roman" w:cs="Times New Roman"/>
        </w:rPr>
      </w:pPr>
    </w:p>
    <w:p w:rsidR="00425C43" w:rsidRDefault="00425C43" w:rsidP="00425C43">
      <w:pPr>
        <w:pStyle w:val="1"/>
        <w:spacing w:line="360" w:lineRule="auto"/>
        <w:rPr>
          <w:rFonts w:ascii="Times New Roman" w:hAnsi="Times New Roman" w:cs="Times New Roman"/>
        </w:rPr>
      </w:pPr>
      <w:r w:rsidRPr="004E46A5">
        <w:rPr>
          <w:rFonts w:ascii="Times New Roman" w:hAnsi="Times New Roman" w:cs="Times New Roman"/>
        </w:rPr>
        <w:t>Порядок</w:t>
      </w:r>
      <w:r w:rsidRPr="004E46A5">
        <w:rPr>
          <w:rFonts w:ascii="Times New Roman" w:hAnsi="Times New Roman" w:cs="Times New Roman"/>
        </w:rPr>
        <w:br/>
        <w:t xml:space="preserve">проведения </w:t>
      </w:r>
      <w:r w:rsidR="001C69CE">
        <w:rPr>
          <w:rFonts w:ascii="Times New Roman" w:hAnsi="Times New Roman" w:cs="Times New Roman"/>
        </w:rPr>
        <w:t>д</w:t>
      </w:r>
      <w:r w:rsidRPr="0007134E">
        <w:rPr>
          <w:rFonts w:ascii="Times New Roman" w:hAnsi="Times New Roman" w:cs="Times New Roman"/>
        </w:rPr>
        <w:t xml:space="preserve">епартаментом финансов администрации города </w:t>
      </w:r>
      <w:proofErr w:type="spellStart"/>
      <w:r w:rsidRPr="0007134E">
        <w:rPr>
          <w:rFonts w:ascii="Times New Roman" w:hAnsi="Times New Roman" w:cs="Times New Roman"/>
        </w:rPr>
        <w:t>Югорска</w:t>
      </w:r>
      <w:proofErr w:type="spellEnd"/>
      <w:r w:rsidRPr="0007134E">
        <w:rPr>
          <w:rFonts w:ascii="Times New Roman" w:hAnsi="Times New Roman" w:cs="Times New Roman"/>
        </w:rPr>
        <w:t xml:space="preserve"> кассовых </w:t>
      </w:r>
      <w:r>
        <w:rPr>
          <w:rFonts w:ascii="Times New Roman" w:hAnsi="Times New Roman" w:cs="Times New Roman"/>
        </w:rPr>
        <w:t>операций</w:t>
      </w:r>
      <w:r w:rsidRPr="000713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 </w:t>
      </w:r>
      <w:r w:rsidRPr="0007134E">
        <w:rPr>
          <w:rFonts w:ascii="Times New Roman" w:hAnsi="Times New Roman" w:cs="Times New Roman"/>
        </w:rPr>
        <w:t>средств</w:t>
      </w:r>
      <w:r>
        <w:rPr>
          <w:rFonts w:ascii="Times New Roman" w:hAnsi="Times New Roman" w:cs="Times New Roman"/>
        </w:rPr>
        <w:t>ами</w:t>
      </w:r>
      <w:r w:rsidRPr="000713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муниципальных </w:t>
      </w:r>
      <w:r w:rsidR="00654A7E">
        <w:rPr>
          <w:rFonts w:ascii="Times New Roman" w:hAnsi="Times New Roman" w:cs="Times New Roman"/>
        </w:rPr>
        <w:t>автономных</w:t>
      </w:r>
      <w:r w:rsidRPr="0007134E">
        <w:rPr>
          <w:rFonts w:ascii="Times New Roman" w:hAnsi="Times New Roman" w:cs="Times New Roman"/>
        </w:rPr>
        <w:t xml:space="preserve"> учреждений</w:t>
      </w:r>
    </w:p>
    <w:p w:rsidR="005047AF" w:rsidRPr="00032E23" w:rsidRDefault="005047AF" w:rsidP="005047AF">
      <w:pPr>
        <w:jc w:val="center"/>
        <w:rPr>
          <w:rFonts w:ascii="Times New Roman" w:hAnsi="Times New Roman" w:cs="Times New Roman"/>
        </w:rPr>
      </w:pPr>
      <w:r w:rsidRPr="001156B0">
        <w:rPr>
          <w:rFonts w:ascii="Times New Roman" w:hAnsi="Times New Roman" w:cs="Times New Roman"/>
          <w:sz w:val="20"/>
          <w:szCs w:val="20"/>
        </w:rPr>
        <w:t xml:space="preserve">(с изменениями и дополнениями от </w:t>
      </w:r>
      <w:r w:rsidR="002B5F31">
        <w:rPr>
          <w:rFonts w:ascii="Times New Roman" w:hAnsi="Times New Roman" w:cs="Times New Roman"/>
          <w:sz w:val="20"/>
          <w:szCs w:val="20"/>
        </w:rPr>
        <w:t>29</w:t>
      </w:r>
      <w:r w:rsidRPr="001156B0">
        <w:rPr>
          <w:rFonts w:ascii="Times New Roman" w:hAnsi="Times New Roman" w:cs="Times New Roman"/>
          <w:sz w:val="20"/>
          <w:szCs w:val="20"/>
        </w:rPr>
        <w:t xml:space="preserve"> февраля 2016 г.)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bookmarkEnd w:id="0"/>
      <w:r w:rsidRPr="00612FF4">
        <w:rPr>
          <w:rFonts w:ascii="Times New Roman" w:hAnsi="Times New Roman" w:cs="Times New Roman"/>
          <w:sz w:val="24"/>
          <w:szCs w:val="24"/>
        </w:rPr>
        <w:t xml:space="preserve">1. Настоящий Порядок устанавливает порядок проведения </w:t>
      </w:r>
      <w:r w:rsidR="00F466CF" w:rsidRPr="00612FF4">
        <w:rPr>
          <w:rFonts w:ascii="Times New Roman" w:hAnsi="Times New Roman" w:cs="Times New Roman"/>
          <w:sz w:val="24"/>
          <w:szCs w:val="24"/>
        </w:rPr>
        <w:t>д</w:t>
      </w:r>
      <w:r w:rsidRPr="00612FF4">
        <w:rPr>
          <w:rFonts w:ascii="Times New Roman" w:hAnsi="Times New Roman" w:cs="Times New Roman"/>
          <w:sz w:val="24"/>
          <w:szCs w:val="24"/>
        </w:rPr>
        <w:t xml:space="preserve">епартаментом финансов администрации города </w:t>
      </w:r>
      <w:proofErr w:type="spellStart"/>
      <w:r w:rsidRPr="00612FF4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612FF4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1C69CE" w:rsidRPr="00612FF4">
        <w:rPr>
          <w:rFonts w:ascii="Times New Roman" w:hAnsi="Times New Roman" w:cs="Times New Roman"/>
          <w:sz w:val="24"/>
          <w:szCs w:val="24"/>
        </w:rPr>
        <w:t>д</w:t>
      </w:r>
      <w:r w:rsidRPr="00612FF4">
        <w:rPr>
          <w:rFonts w:ascii="Times New Roman" w:hAnsi="Times New Roman" w:cs="Times New Roman"/>
          <w:sz w:val="24"/>
          <w:szCs w:val="24"/>
        </w:rPr>
        <w:t xml:space="preserve">епартамент финансов) кассовых </w:t>
      </w:r>
      <w:r w:rsidR="00E37AD5" w:rsidRPr="00612FF4">
        <w:rPr>
          <w:rFonts w:ascii="Times New Roman" w:hAnsi="Times New Roman" w:cs="Times New Roman"/>
          <w:sz w:val="24"/>
          <w:szCs w:val="24"/>
        </w:rPr>
        <w:t>операций</w:t>
      </w:r>
      <w:r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4F6162" w:rsidRPr="00612FF4">
        <w:rPr>
          <w:rFonts w:ascii="Times New Roman" w:hAnsi="Times New Roman" w:cs="Times New Roman"/>
          <w:sz w:val="24"/>
          <w:szCs w:val="24"/>
        </w:rPr>
        <w:t xml:space="preserve">со средствами </w:t>
      </w:r>
      <w:r w:rsidRPr="00612FF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654A7E" w:rsidRPr="00612FF4">
        <w:rPr>
          <w:rFonts w:ascii="Times New Roman" w:hAnsi="Times New Roman" w:cs="Times New Roman"/>
          <w:sz w:val="24"/>
          <w:szCs w:val="24"/>
        </w:rPr>
        <w:t>автономных</w:t>
      </w:r>
      <w:r w:rsidRPr="00612FF4">
        <w:rPr>
          <w:rFonts w:ascii="Times New Roman" w:hAnsi="Times New Roman" w:cs="Times New Roman"/>
          <w:sz w:val="24"/>
          <w:szCs w:val="24"/>
        </w:rPr>
        <w:t xml:space="preserve"> учреждений на лицевых счетах, открытых им в </w:t>
      </w:r>
      <w:r w:rsidR="001C69CE" w:rsidRPr="00612FF4">
        <w:rPr>
          <w:rFonts w:ascii="Times New Roman" w:hAnsi="Times New Roman" w:cs="Times New Roman"/>
          <w:sz w:val="24"/>
          <w:szCs w:val="24"/>
        </w:rPr>
        <w:t>д</w:t>
      </w:r>
      <w:r w:rsidRPr="00612FF4">
        <w:rPr>
          <w:rFonts w:ascii="Times New Roman" w:hAnsi="Times New Roman" w:cs="Times New Roman"/>
          <w:sz w:val="24"/>
          <w:szCs w:val="24"/>
        </w:rPr>
        <w:t>епартаменте финансов.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bookmarkEnd w:id="1"/>
      <w:r w:rsidRPr="00612FF4">
        <w:rPr>
          <w:rFonts w:ascii="Times New Roman" w:hAnsi="Times New Roman" w:cs="Times New Roman"/>
          <w:sz w:val="24"/>
          <w:szCs w:val="24"/>
        </w:rPr>
        <w:t xml:space="preserve">2. При осуществлении операций со средствами муниципальных </w:t>
      </w:r>
      <w:r w:rsidR="00654A7E" w:rsidRPr="00612FF4">
        <w:rPr>
          <w:rFonts w:ascii="Times New Roman" w:hAnsi="Times New Roman" w:cs="Times New Roman"/>
          <w:sz w:val="24"/>
          <w:szCs w:val="24"/>
        </w:rPr>
        <w:t>автономных</w:t>
      </w:r>
      <w:r w:rsidRPr="00612FF4">
        <w:rPr>
          <w:rFonts w:ascii="Times New Roman" w:hAnsi="Times New Roman" w:cs="Times New Roman"/>
          <w:sz w:val="24"/>
          <w:szCs w:val="24"/>
        </w:rPr>
        <w:t xml:space="preserve"> учреждений, которым открыты лицевые счета в </w:t>
      </w:r>
      <w:r w:rsidR="001C69CE" w:rsidRPr="00612FF4">
        <w:rPr>
          <w:rFonts w:ascii="Times New Roman" w:hAnsi="Times New Roman" w:cs="Times New Roman"/>
          <w:sz w:val="24"/>
          <w:szCs w:val="24"/>
        </w:rPr>
        <w:t>д</w:t>
      </w:r>
      <w:r w:rsidRPr="00612FF4">
        <w:rPr>
          <w:rFonts w:ascii="Times New Roman" w:hAnsi="Times New Roman" w:cs="Times New Roman"/>
          <w:sz w:val="24"/>
          <w:szCs w:val="24"/>
        </w:rPr>
        <w:t xml:space="preserve">епартаменте финансов (далее - клиенты), информационный обмен между клиентом и </w:t>
      </w:r>
      <w:r w:rsidR="001C69CE" w:rsidRPr="00612FF4">
        <w:rPr>
          <w:rFonts w:ascii="Times New Roman" w:hAnsi="Times New Roman" w:cs="Times New Roman"/>
          <w:sz w:val="24"/>
          <w:szCs w:val="24"/>
        </w:rPr>
        <w:t>д</w:t>
      </w:r>
      <w:r w:rsidRPr="00612FF4">
        <w:rPr>
          <w:rFonts w:ascii="Times New Roman" w:hAnsi="Times New Roman" w:cs="Times New Roman"/>
          <w:sz w:val="24"/>
          <w:szCs w:val="24"/>
        </w:rPr>
        <w:t>епартаментом финансов осуществляется с применением документооборота на бумажных носителях с одновременным представлением документов на машинном носителе (далее - бумажный носитель).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612FF4">
        <w:rPr>
          <w:rFonts w:ascii="Times New Roman" w:hAnsi="Times New Roman" w:cs="Times New Roman"/>
          <w:sz w:val="24"/>
          <w:szCs w:val="24"/>
        </w:rPr>
        <w:t>3. Департамент финансов открывает в учреждении банка Российской Федерации (далее - банк) счет по учету сре</w:t>
      </w:r>
      <w:proofErr w:type="gramStart"/>
      <w:r w:rsidRPr="00612FF4">
        <w:rPr>
          <w:rFonts w:ascii="Times New Roman" w:hAnsi="Times New Roman" w:cs="Times New Roman"/>
          <w:sz w:val="24"/>
          <w:szCs w:val="24"/>
        </w:rPr>
        <w:t>дств кл</w:t>
      </w:r>
      <w:proofErr w:type="gramEnd"/>
      <w:r w:rsidRPr="00612FF4">
        <w:rPr>
          <w:rFonts w:ascii="Times New Roman" w:hAnsi="Times New Roman" w:cs="Times New Roman"/>
          <w:sz w:val="24"/>
          <w:szCs w:val="24"/>
        </w:rPr>
        <w:t>иентов.</w:t>
      </w:r>
    </w:p>
    <w:p w:rsidR="0086737B" w:rsidRPr="00612FF4" w:rsidRDefault="00654A7E" w:rsidP="0086737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 xml:space="preserve">4. </w:t>
      </w:r>
      <w:bookmarkStart w:id="4" w:name="sub_1004"/>
      <w:bookmarkEnd w:id="3"/>
      <w:proofErr w:type="gramStart"/>
      <w:r w:rsidR="0086737B" w:rsidRPr="00612FF4">
        <w:rPr>
          <w:rFonts w:ascii="Times New Roman" w:hAnsi="Times New Roman" w:cs="Times New Roman"/>
          <w:sz w:val="24"/>
          <w:szCs w:val="24"/>
        </w:rPr>
        <w:t xml:space="preserve">Кассовые выплаты муниципальных автономных учреждений, источником финансового обеспечения которых являются средства, предоставленные автономным учреждениям в виде субсидий в соответствии с </w:t>
      </w:r>
      <w:hyperlink r:id="rId4" w:history="1">
        <w:r w:rsidR="0086737B" w:rsidRPr="00612FF4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абзацем вторым пункта 1 статьи 78.1</w:t>
        </w:r>
      </w:hyperlink>
      <w:r w:rsidR="0086737B" w:rsidRPr="00612FF4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(далее - иные субсидии) осуществляются после санкционирования указанных выплат  департаментом финансов в Порядке, установленном департаментом финансов для санкционировании расходов муниципальных бюджетных и автономных учреждений, источником финансового обеспечения которых являются субсидии, полученные</w:t>
      </w:r>
      <w:proofErr w:type="gramEnd"/>
      <w:r w:rsidR="0086737B" w:rsidRPr="00612FF4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5" w:history="1">
        <w:r w:rsidR="0086737B" w:rsidRPr="00612FF4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абзацем вторым пункта 1 статьи 78.1</w:t>
        </w:r>
      </w:hyperlink>
      <w:r w:rsidR="0086737B" w:rsidRPr="00612FF4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(далее – Порядок санкционирования).</w:t>
      </w:r>
    </w:p>
    <w:p w:rsidR="00402FDD" w:rsidRPr="00612FF4" w:rsidRDefault="00A06777" w:rsidP="00402FDD">
      <w:pPr>
        <w:spacing w:after="0" w:line="360" w:lineRule="auto"/>
        <w:ind w:firstLine="720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r w:rsidRPr="00612FF4">
        <w:rPr>
          <w:rStyle w:val="a6"/>
          <w:rFonts w:ascii="Times New Roman" w:hAnsi="Times New Roman" w:cs="Times New Roman"/>
          <w:i w:val="0"/>
          <w:sz w:val="24"/>
          <w:szCs w:val="24"/>
        </w:rPr>
        <w:t>Учет операций, указанных в </w:t>
      </w:r>
      <w:hyperlink r:id="rId6" w:anchor="/document/57410106/entry/1004" w:history="1">
        <w:r w:rsidRPr="00612FF4">
          <w:rPr>
            <w:rStyle w:val="a6"/>
            <w:rFonts w:ascii="Times New Roman" w:hAnsi="Times New Roman" w:cs="Times New Roman"/>
            <w:i w:val="0"/>
            <w:sz w:val="24"/>
            <w:szCs w:val="24"/>
          </w:rPr>
          <w:t>абзаце первом</w:t>
        </w:r>
      </w:hyperlink>
      <w:r w:rsidRPr="00612FF4">
        <w:rPr>
          <w:rStyle w:val="a6"/>
          <w:rFonts w:ascii="Times New Roman" w:hAnsi="Times New Roman" w:cs="Times New Roman"/>
          <w:i w:val="0"/>
          <w:sz w:val="24"/>
          <w:szCs w:val="24"/>
        </w:rPr>
        <w:t> настоящего пункта, по кассовым выплатам (кассовым поступлениям) осуществляется по кодам видов расходов классификации расходов бюджетов (кодам </w:t>
      </w:r>
      <w:hyperlink r:id="rId7" w:anchor="/document/70408460/entry/4000" w:history="1">
        <w:r w:rsidRPr="00612FF4">
          <w:rPr>
            <w:rStyle w:val="a6"/>
            <w:rFonts w:ascii="Times New Roman" w:hAnsi="Times New Roman" w:cs="Times New Roman"/>
            <w:i w:val="0"/>
            <w:sz w:val="24"/>
            <w:szCs w:val="24"/>
          </w:rPr>
          <w:t>КОСГУ</w:t>
        </w:r>
      </w:hyperlink>
      <w:r w:rsidRPr="00612FF4">
        <w:rPr>
          <w:rStyle w:val="a6"/>
          <w:rFonts w:ascii="Times New Roman" w:hAnsi="Times New Roman" w:cs="Times New Roman"/>
          <w:i w:val="0"/>
          <w:sz w:val="24"/>
          <w:szCs w:val="24"/>
        </w:rPr>
        <w:t>) (далее - код по бюджетной</w:t>
      </w:r>
      <w:r w:rsidR="00402FDD" w:rsidRPr="00612FF4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классификации) и</w:t>
      </w:r>
      <w:r w:rsidRPr="00612FF4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кодам субсидии</w:t>
      </w:r>
      <w:r w:rsidR="00402FDD" w:rsidRPr="00612FF4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612FF4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</w:t>
      </w:r>
      <w:bookmarkStart w:id="5" w:name="sub_1005"/>
    </w:p>
    <w:p w:rsidR="0086737B" w:rsidRPr="00612FF4" w:rsidRDefault="0086737B" w:rsidP="0086737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gramStart"/>
      <w:r w:rsidRPr="00612FF4">
        <w:rPr>
          <w:rFonts w:ascii="Times New Roman" w:hAnsi="Times New Roman" w:cs="Times New Roman"/>
          <w:sz w:val="24"/>
          <w:szCs w:val="24"/>
        </w:rPr>
        <w:t>Проведение кассовых выплат с лицевого счета, предназначенного для учета операций со средствами</w:t>
      </w:r>
      <w:r w:rsidR="00C841AF" w:rsidRPr="00612FF4">
        <w:rPr>
          <w:rFonts w:ascii="Times New Roman" w:hAnsi="Times New Roman" w:cs="Times New Roman"/>
          <w:sz w:val="24"/>
          <w:szCs w:val="24"/>
        </w:rPr>
        <w:t xml:space="preserve"> автономного учреждения</w:t>
      </w:r>
      <w:r w:rsidR="00DB0E5D" w:rsidRPr="00612FF4">
        <w:rPr>
          <w:rFonts w:ascii="Times New Roman" w:hAnsi="Times New Roman" w:cs="Times New Roman"/>
          <w:sz w:val="24"/>
          <w:szCs w:val="24"/>
        </w:rPr>
        <w:t>,</w:t>
      </w:r>
      <w:r w:rsidR="00C841AF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Pr="00612FF4">
        <w:rPr>
          <w:rFonts w:ascii="Times New Roman" w:hAnsi="Times New Roman" w:cs="Times New Roman"/>
          <w:sz w:val="24"/>
          <w:szCs w:val="24"/>
        </w:rPr>
        <w:t xml:space="preserve">осуществляется на основании представленных клиентом в </w:t>
      </w:r>
      <w:r w:rsidR="00DB0E5D" w:rsidRPr="00612FF4">
        <w:rPr>
          <w:rFonts w:ascii="Times New Roman" w:hAnsi="Times New Roman" w:cs="Times New Roman"/>
          <w:sz w:val="24"/>
          <w:szCs w:val="24"/>
        </w:rPr>
        <w:t>д</w:t>
      </w:r>
      <w:r w:rsidRPr="00612FF4">
        <w:rPr>
          <w:rFonts w:ascii="Times New Roman" w:hAnsi="Times New Roman" w:cs="Times New Roman"/>
          <w:sz w:val="24"/>
          <w:szCs w:val="24"/>
        </w:rPr>
        <w:t xml:space="preserve">епартамент финансов на бумажном носителе следующих </w:t>
      </w:r>
      <w:r w:rsidR="00DB0E5D" w:rsidRPr="00612FF4">
        <w:rPr>
          <w:rFonts w:ascii="Times New Roman" w:hAnsi="Times New Roman" w:cs="Times New Roman"/>
          <w:sz w:val="24"/>
          <w:szCs w:val="24"/>
        </w:rPr>
        <w:t xml:space="preserve">платежных </w:t>
      </w:r>
      <w:r w:rsidRPr="00612FF4">
        <w:rPr>
          <w:rFonts w:ascii="Times New Roman" w:hAnsi="Times New Roman" w:cs="Times New Roman"/>
          <w:sz w:val="24"/>
          <w:szCs w:val="24"/>
        </w:rPr>
        <w:t>документов: платежного поручения</w:t>
      </w:r>
      <w:r w:rsidR="00C841AF" w:rsidRPr="00612FF4">
        <w:rPr>
          <w:rFonts w:ascii="Times New Roman" w:hAnsi="Times New Roman" w:cs="Times New Roman"/>
          <w:sz w:val="24"/>
          <w:szCs w:val="24"/>
        </w:rPr>
        <w:t xml:space="preserve">, оформленного в соответствии с Положением </w:t>
      </w:r>
      <w:r w:rsidR="0070730E" w:rsidRPr="00612FF4">
        <w:rPr>
          <w:rFonts w:ascii="Times New Roman" w:hAnsi="Times New Roman" w:cs="Times New Roman"/>
          <w:sz w:val="24"/>
          <w:szCs w:val="24"/>
        </w:rPr>
        <w:t>Банка России от 19 июня 2012 № 383-П «О</w:t>
      </w:r>
      <w:r w:rsidR="00C841AF" w:rsidRPr="00612FF4">
        <w:rPr>
          <w:rFonts w:ascii="Times New Roman" w:hAnsi="Times New Roman" w:cs="Times New Roman"/>
          <w:sz w:val="24"/>
          <w:szCs w:val="24"/>
        </w:rPr>
        <w:t xml:space="preserve"> правилах осуществления перевода денежных средств</w:t>
      </w:r>
      <w:r w:rsidR="0070730E" w:rsidRPr="00612FF4">
        <w:rPr>
          <w:rFonts w:ascii="Times New Roman" w:hAnsi="Times New Roman" w:cs="Times New Roman"/>
          <w:sz w:val="24"/>
          <w:szCs w:val="24"/>
        </w:rPr>
        <w:t xml:space="preserve">» </w:t>
      </w:r>
      <w:r w:rsidR="00C841AF" w:rsidRPr="00612FF4">
        <w:rPr>
          <w:rFonts w:ascii="Times New Roman" w:hAnsi="Times New Roman" w:cs="Times New Roman"/>
          <w:sz w:val="24"/>
          <w:szCs w:val="24"/>
        </w:rPr>
        <w:t xml:space="preserve">с учетом требований, установленных Положением </w:t>
      </w:r>
      <w:r w:rsidR="0070730E" w:rsidRPr="00612FF4">
        <w:rPr>
          <w:rFonts w:ascii="Times New Roman" w:hAnsi="Times New Roman" w:cs="Times New Roman"/>
          <w:sz w:val="24"/>
          <w:szCs w:val="24"/>
        </w:rPr>
        <w:t>Банка</w:t>
      </w:r>
      <w:r w:rsidR="00C841AF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70730E" w:rsidRPr="00612FF4">
        <w:rPr>
          <w:rFonts w:ascii="Times New Roman" w:hAnsi="Times New Roman" w:cs="Times New Roman"/>
          <w:sz w:val="24"/>
          <w:szCs w:val="24"/>
        </w:rPr>
        <w:t>России</w:t>
      </w:r>
      <w:r w:rsidR="00C841AF" w:rsidRPr="00612FF4">
        <w:rPr>
          <w:rFonts w:ascii="Times New Roman" w:hAnsi="Times New Roman" w:cs="Times New Roman"/>
          <w:sz w:val="24"/>
          <w:szCs w:val="24"/>
        </w:rPr>
        <w:t xml:space="preserve"> и Министерства финансов Российской Федерации</w:t>
      </w:r>
      <w:proofErr w:type="gramEnd"/>
      <w:r w:rsidR="00C841AF" w:rsidRPr="00612FF4">
        <w:rPr>
          <w:rFonts w:ascii="Times New Roman" w:hAnsi="Times New Roman" w:cs="Times New Roman"/>
          <w:sz w:val="24"/>
          <w:szCs w:val="24"/>
        </w:rPr>
        <w:t xml:space="preserve"> от </w:t>
      </w:r>
      <w:r w:rsidR="00A06777" w:rsidRPr="00612FF4">
        <w:rPr>
          <w:rFonts w:ascii="Times New Roman" w:hAnsi="Times New Roman" w:cs="Times New Roman"/>
          <w:sz w:val="24"/>
          <w:szCs w:val="24"/>
        </w:rPr>
        <w:t>18 февраля</w:t>
      </w:r>
      <w:r w:rsidR="00C841AF" w:rsidRPr="00612FF4">
        <w:rPr>
          <w:rFonts w:ascii="Times New Roman" w:hAnsi="Times New Roman" w:cs="Times New Roman"/>
          <w:sz w:val="24"/>
          <w:szCs w:val="24"/>
        </w:rPr>
        <w:t xml:space="preserve"> 20</w:t>
      </w:r>
      <w:r w:rsidR="00A06777" w:rsidRPr="00612FF4">
        <w:rPr>
          <w:rFonts w:ascii="Times New Roman" w:hAnsi="Times New Roman" w:cs="Times New Roman"/>
          <w:sz w:val="24"/>
          <w:szCs w:val="24"/>
        </w:rPr>
        <w:t>14</w:t>
      </w:r>
      <w:r w:rsidR="00C841AF" w:rsidRPr="00612FF4">
        <w:rPr>
          <w:rFonts w:ascii="Times New Roman" w:hAnsi="Times New Roman" w:cs="Times New Roman"/>
          <w:sz w:val="24"/>
          <w:szCs w:val="24"/>
        </w:rPr>
        <w:t xml:space="preserve"> г. № </w:t>
      </w:r>
      <w:r w:rsidR="00A06777" w:rsidRPr="00612FF4">
        <w:rPr>
          <w:rFonts w:ascii="Times New Roman" w:hAnsi="Times New Roman" w:cs="Times New Roman"/>
          <w:sz w:val="24"/>
          <w:szCs w:val="24"/>
        </w:rPr>
        <w:t>414-</w:t>
      </w:r>
      <w:r w:rsidR="00C841AF" w:rsidRPr="00612FF4">
        <w:rPr>
          <w:rFonts w:ascii="Times New Roman" w:hAnsi="Times New Roman" w:cs="Times New Roman"/>
          <w:sz w:val="24"/>
          <w:szCs w:val="24"/>
        </w:rPr>
        <w:t>П/</w:t>
      </w:r>
      <w:r w:rsidR="00A06777" w:rsidRPr="00612FF4">
        <w:rPr>
          <w:rFonts w:ascii="Times New Roman" w:hAnsi="Times New Roman" w:cs="Times New Roman"/>
          <w:sz w:val="24"/>
          <w:szCs w:val="24"/>
        </w:rPr>
        <w:t>8н</w:t>
      </w:r>
      <w:r w:rsidR="00C841AF" w:rsidRPr="00612FF4">
        <w:rPr>
          <w:rFonts w:ascii="Times New Roman" w:hAnsi="Times New Roman" w:cs="Times New Roman"/>
          <w:sz w:val="24"/>
          <w:szCs w:val="24"/>
        </w:rPr>
        <w:t xml:space="preserve"> «Об особенностях расчетно</w:t>
      </w:r>
      <w:r w:rsidR="00A06777" w:rsidRPr="00612FF4">
        <w:rPr>
          <w:rFonts w:ascii="Times New Roman" w:hAnsi="Times New Roman" w:cs="Times New Roman"/>
          <w:sz w:val="24"/>
          <w:szCs w:val="24"/>
        </w:rPr>
        <w:t xml:space="preserve">го и </w:t>
      </w:r>
      <w:r w:rsidR="00C841AF" w:rsidRPr="00612FF4">
        <w:rPr>
          <w:rFonts w:ascii="Times New Roman" w:hAnsi="Times New Roman" w:cs="Times New Roman"/>
          <w:sz w:val="24"/>
          <w:szCs w:val="24"/>
        </w:rPr>
        <w:t>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</w:t>
      </w:r>
      <w:r w:rsidR="00A06777" w:rsidRPr="00612FF4">
        <w:rPr>
          <w:rFonts w:ascii="Times New Roman" w:hAnsi="Times New Roman" w:cs="Times New Roman"/>
          <w:sz w:val="24"/>
          <w:szCs w:val="24"/>
        </w:rPr>
        <w:t xml:space="preserve"> и органов управления государственными внебюджетными фондами Российской Федерации</w:t>
      </w:r>
      <w:r w:rsidR="00C841AF" w:rsidRPr="00612FF4">
        <w:rPr>
          <w:rFonts w:ascii="Times New Roman" w:hAnsi="Times New Roman" w:cs="Times New Roman"/>
          <w:sz w:val="24"/>
          <w:szCs w:val="24"/>
        </w:rPr>
        <w:t>».</w:t>
      </w:r>
    </w:p>
    <w:p w:rsidR="0006527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06"/>
      <w:bookmarkEnd w:id="4"/>
      <w:bookmarkEnd w:id="5"/>
      <w:r w:rsidRPr="00612FF4">
        <w:rPr>
          <w:rFonts w:ascii="Times New Roman" w:hAnsi="Times New Roman" w:cs="Times New Roman"/>
          <w:sz w:val="24"/>
          <w:szCs w:val="24"/>
        </w:rPr>
        <w:t xml:space="preserve">6. </w:t>
      </w:r>
      <w:r w:rsidR="00065273" w:rsidRPr="00612FF4">
        <w:rPr>
          <w:rFonts w:ascii="Times New Roman" w:hAnsi="Times New Roman" w:cs="Times New Roman"/>
          <w:sz w:val="24"/>
          <w:szCs w:val="24"/>
        </w:rPr>
        <w:t xml:space="preserve">Проведение кассовых  операций со средствами </w:t>
      </w:r>
      <w:r w:rsidR="00654A7E" w:rsidRPr="00612FF4">
        <w:rPr>
          <w:rFonts w:ascii="Times New Roman" w:hAnsi="Times New Roman" w:cs="Times New Roman"/>
          <w:sz w:val="24"/>
          <w:szCs w:val="24"/>
        </w:rPr>
        <w:t>автономных</w:t>
      </w:r>
      <w:r w:rsidR="00065273" w:rsidRPr="00612FF4">
        <w:rPr>
          <w:rFonts w:ascii="Times New Roman" w:hAnsi="Times New Roman" w:cs="Times New Roman"/>
          <w:sz w:val="24"/>
          <w:szCs w:val="24"/>
        </w:rPr>
        <w:t xml:space="preserve"> учреждений  осуществляет отдел единого казначейского счета управления</w:t>
      </w:r>
      <w:r w:rsidR="001A628F" w:rsidRPr="00612FF4">
        <w:rPr>
          <w:rFonts w:ascii="Times New Roman" w:hAnsi="Times New Roman" w:cs="Times New Roman"/>
          <w:sz w:val="24"/>
          <w:szCs w:val="24"/>
        </w:rPr>
        <w:t xml:space="preserve"> бюджетного учета, отчетности и кассового исполнения бюджета (далее – отдел единого казначейского счета).</w:t>
      </w:r>
    </w:p>
    <w:p w:rsidR="00425C43" w:rsidRPr="00612FF4" w:rsidRDefault="001A628F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 xml:space="preserve">Отдел единого казначейского счета </w:t>
      </w:r>
      <w:r w:rsidR="00425C43" w:rsidRPr="00612FF4">
        <w:rPr>
          <w:rFonts w:ascii="Times New Roman" w:hAnsi="Times New Roman" w:cs="Times New Roman"/>
          <w:sz w:val="24"/>
          <w:szCs w:val="24"/>
        </w:rPr>
        <w:t xml:space="preserve">принимает </w:t>
      </w:r>
      <w:hyperlink r:id="rId8" w:history="1">
        <w:proofErr w:type="gramStart"/>
        <w:r w:rsidR="008E11B9" w:rsidRPr="00612FF4">
          <w:rPr>
            <w:rStyle w:val="a4"/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платежн</w:t>
        </w:r>
      </w:hyperlink>
      <w:r w:rsidR="00C841AF" w:rsidRPr="00612FF4">
        <w:rPr>
          <w:rFonts w:ascii="Times New Roman" w:hAnsi="Times New Roman" w:cs="Times New Roman"/>
          <w:color w:val="000000" w:themeColor="text1"/>
          <w:sz w:val="24"/>
          <w:szCs w:val="24"/>
        </w:rPr>
        <w:t>ое</w:t>
      </w:r>
      <w:proofErr w:type="gramEnd"/>
      <w:r w:rsidR="008E11B9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C841AF" w:rsidRPr="00612FF4">
        <w:rPr>
          <w:rFonts w:ascii="Times New Roman" w:hAnsi="Times New Roman" w:cs="Times New Roman"/>
          <w:sz w:val="24"/>
          <w:szCs w:val="24"/>
        </w:rPr>
        <w:t>поручение</w:t>
      </w:r>
      <w:r w:rsidR="00425C43" w:rsidRPr="00612FF4">
        <w:rPr>
          <w:rFonts w:ascii="Times New Roman" w:hAnsi="Times New Roman" w:cs="Times New Roman"/>
          <w:sz w:val="24"/>
          <w:szCs w:val="24"/>
        </w:rPr>
        <w:t xml:space="preserve">  к исполнению в случае выполнения следующих условий:</w:t>
      </w:r>
    </w:p>
    <w:bookmarkEnd w:id="6"/>
    <w:p w:rsidR="00425C43" w:rsidRPr="00612FF4" w:rsidRDefault="008E11B9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>платежн</w:t>
      </w:r>
      <w:r w:rsidR="005F3DBA" w:rsidRPr="00612FF4">
        <w:rPr>
          <w:rFonts w:ascii="Times New Roman" w:hAnsi="Times New Roman" w:cs="Times New Roman"/>
          <w:sz w:val="24"/>
          <w:szCs w:val="24"/>
        </w:rPr>
        <w:t>ое</w:t>
      </w:r>
      <w:r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5F3DBA" w:rsidRPr="00612FF4">
        <w:rPr>
          <w:rFonts w:ascii="Times New Roman" w:hAnsi="Times New Roman" w:cs="Times New Roman"/>
          <w:sz w:val="24"/>
          <w:szCs w:val="24"/>
        </w:rPr>
        <w:t>поручение</w:t>
      </w:r>
      <w:r w:rsidR="00425C43" w:rsidRPr="00612FF4">
        <w:rPr>
          <w:rFonts w:ascii="Times New Roman" w:hAnsi="Times New Roman" w:cs="Times New Roman"/>
          <w:sz w:val="24"/>
          <w:szCs w:val="24"/>
        </w:rPr>
        <w:t xml:space="preserve">  соответствует требованиям, установленным настоящим Порядком, Порядком санкционирования;</w:t>
      </w:r>
    </w:p>
    <w:p w:rsidR="008E11B9" w:rsidRPr="00612FF4" w:rsidRDefault="008E11B9" w:rsidP="008E11B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 xml:space="preserve">в платежном </w:t>
      </w:r>
      <w:r w:rsidR="005F3DBA" w:rsidRPr="00612FF4">
        <w:rPr>
          <w:rFonts w:ascii="Times New Roman" w:hAnsi="Times New Roman" w:cs="Times New Roman"/>
          <w:sz w:val="24"/>
          <w:szCs w:val="24"/>
        </w:rPr>
        <w:t>поручении</w:t>
      </w:r>
      <w:r w:rsidRPr="00612FF4">
        <w:rPr>
          <w:rFonts w:ascii="Times New Roman" w:hAnsi="Times New Roman" w:cs="Times New Roman"/>
          <w:sz w:val="24"/>
          <w:szCs w:val="24"/>
        </w:rPr>
        <w:t xml:space="preserve"> (на бумажном носителе) отсутствуют исправления;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 xml:space="preserve">указанные в платежном </w:t>
      </w:r>
      <w:r w:rsidR="005F3DBA" w:rsidRPr="00612FF4">
        <w:rPr>
          <w:rFonts w:ascii="Times New Roman" w:hAnsi="Times New Roman" w:cs="Times New Roman"/>
          <w:sz w:val="24"/>
          <w:szCs w:val="24"/>
        </w:rPr>
        <w:t>поручении</w:t>
      </w:r>
      <w:r w:rsidRPr="00612FF4">
        <w:rPr>
          <w:rFonts w:ascii="Times New Roman" w:hAnsi="Times New Roman" w:cs="Times New Roman"/>
          <w:sz w:val="24"/>
          <w:szCs w:val="24"/>
        </w:rPr>
        <w:t xml:space="preserve">  коды </w:t>
      </w:r>
      <w:r w:rsidR="00A06777" w:rsidRPr="00612FF4">
        <w:rPr>
          <w:rFonts w:ascii="Times New Roman" w:hAnsi="Times New Roman" w:cs="Times New Roman"/>
          <w:sz w:val="24"/>
          <w:szCs w:val="24"/>
        </w:rPr>
        <w:t>по бюджетной классификации</w:t>
      </w:r>
      <w:r w:rsidRPr="00612FF4">
        <w:rPr>
          <w:rFonts w:ascii="Times New Roman" w:hAnsi="Times New Roman" w:cs="Times New Roman"/>
          <w:sz w:val="24"/>
          <w:szCs w:val="24"/>
        </w:rPr>
        <w:t xml:space="preserve"> являются действующими на момент представления платежного </w:t>
      </w:r>
      <w:r w:rsidR="007F4354" w:rsidRPr="00612FF4">
        <w:rPr>
          <w:rFonts w:ascii="Times New Roman" w:hAnsi="Times New Roman" w:cs="Times New Roman"/>
          <w:sz w:val="24"/>
          <w:szCs w:val="24"/>
        </w:rPr>
        <w:t>поручения</w:t>
      </w:r>
      <w:r w:rsidRPr="00612FF4">
        <w:rPr>
          <w:rFonts w:ascii="Times New Roman" w:hAnsi="Times New Roman" w:cs="Times New Roman"/>
          <w:sz w:val="24"/>
          <w:szCs w:val="24"/>
        </w:rPr>
        <w:t>;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 xml:space="preserve">указанные в платежном </w:t>
      </w:r>
      <w:r w:rsidR="005F3DBA" w:rsidRPr="00612FF4">
        <w:rPr>
          <w:rFonts w:ascii="Times New Roman" w:hAnsi="Times New Roman" w:cs="Times New Roman"/>
          <w:sz w:val="24"/>
          <w:szCs w:val="24"/>
        </w:rPr>
        <w:t>поручении</w:t>
      </w:r>
      <w:r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A06777" w:rsidRPr="00612FF4">
        <w:rPr>
          <w:rFonts w:ascii="Times New Roman" w:hAnsi="Times New Roman" w:cs="Times New Roman"/>
          <w:sz w:val="24"/>
          <w:szCs w:val="24"/>
        </w:rPr>
        <w:t>коды по бюджетной классификации</w:t>
      </w:r>
      <w:r w:rsidRPr="00612FF4">
        <w:rPr>
          <w:rFonts w:ascii="Times New Roman" w:hAnsi="Times New Roman" w:cs="Times New Roman"/>
          <w:sz w:val="24"/>
          <w:szCs w:val="24"/>
        </w:rPr>
        <w:t xml:space="preserve"> соответствуют текстовому назначению платежа;</w:t>
      </w:r>
    </w:p>
    <w:p w:rsidR="007E1D26" w:rsidRPr="00612FF4" w:rsidRDefault="008D6B56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>сумм</w:t>
      </w:r>
      <w:r w:rsidR="007E1D26" w:rsidRPr="00612FF4">
        <w:rPr>
          <w:rFonts w:ascii="Times New Roman" w:hAnsi="Times New Roman" w:cs="Times New Roman"/>
          <w:sz w:val="24"/>
          <w:szCs w:val="24"/>
        </w:rPr>
        <w:t xml:space="preserve">а по </w:t>
      </w:r>
      <w:r w:rsidRPr="00612FF4">
        <w:rPr>
          <w:rFonts w:ascii="Times New Roman" w:hAnsi="Times New Roman" w:cs="Times New Roman"/>
          <w:sz w:val="24"/>
          <w:szCs w:val="24"/>
        </w:rPr>
        <w:t>платежном</w:t>
      </w:r>
      <w:r w:rsidR="007E1D26" w:rsidRPr="00612FF4">
        <w:rPr>
          <w:rFonts w:ascii="Times New Roman" w:hAnsi="Times New Roman" w:cs="Times New Roman"/>
          <w:sz w:val="24"/>
          <w:szCs w:val="24"/>
        </w:rPr>
        <w:t>у</w:t>
      </w:r>
      <w:r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5F3DBA" w:rsidRPr="00612FF4">
        <w:rPr>
          <w:rFonts w:ascii="Times New Roman" w:hAnsi="Times New Roman" w:cs="Times New Roman"/>
          <w:sz w:val="24"/>
          <w:szCs w:val="24"/>
        </w:rPr>
        <w:t>поручени</w:t>
      </w:r>
      <w:r w:rsidR="007E1D26" w:rsidRPr="00612FF4">
        <w:rPr>
          <w:rFonts w:ascii="Times New Roman" w:hAnsi="Times New Roman" w:cs="Times New Roman"/>
          <w:sz w:val="24"/>
          <w:szCs w:val="24"/>
        </w:rPr>
        <w:t>ю</w:t>
      </w:r>
      <w:r w:rsidRPr="00612FF4">
        <w:rPr>
          <w:rFonts w:ascii="Times New Roman" w:hAnsi="Times New Roman" w:cs="Times New Roman"/>
          <w:sz w:val="24"/>
          <w:szCs w:val="24"/>
        </w:rPr>
        <w:t xml:space="preserve"> не превыша</w:t>
      </w:r>
      <w:r w:rsidR="007E1D26" w:rsidRPr="00612FF4">
        <w:rPr>
          <w:rFonts w:ascii="Times New Roman" w:hAnsi="Times New Roman" w:cs="Times New Roman"/>
          <w:sz w:val="24"/>
          <w:szCs w:val="24"/>
        </w:rPr>
        <w:t>е</w:t>
      </w:r>
      <w:r w:rsidRPr="00612FF4">
        <w:rPr>
          <w:rFonts w:ascii="Times New Roman" w:hAnsi="Times New Roman" w:cs="Times New Roman"/>
          <w:sz w:val="24"/>
          <w:szCs w:val="24"/>
        </w:rPr>
        <w:t xml:space="preserve">т соответственно </w:t>
      </w:r>
      <w:r w:rsidR="007E1D26" w:rsidRPr="00612FF4">
        <w:rPr>
          <w:rFonts w:ascii="Times New Roman" w:hAnsi="Times New Roman" w:cs="Times New Roman"/>
          <w:sz w:val="24"/>
          <w:szCs w:val="24"/>
        </w:rPr>
        <w:t xml:space="preserve">остаток </w:t>
      </w:r>
      <w:r w:rsidRPr="00612FF4">
        <w:rPr>
          <w:rFonts w:ascii="Times New Roman" w:hAnsi="Times New Roman" w:cs="Times New Roman"/>
          <w:sz w:val="24"/>
          <w:szCs w:val="24"/>
        </w:rPr>
        <w:t xml:space="preserve">на </w:t>
      </w:r>
      <w:r w:rsidR="007E1D26" w:rsidRPr="00612FF4">
        <w:rPr>
          <w:rFonts w:ascii="Times New Roman" w:hAnsi="Times New Roman" w:cs="Times New Roman"/>
          <w:sz w:val="24"/>
          <w:szCs w:val="24"/>
        </w:rPr>
        <w:t>указанном в платежном поручении</w:t>
      </w:r>
      <w:r w:rsidRPr="00612FF4">
        <w:rPr>
          <w:rFonts w:ascii="Times New Roman" w:hAnsi="Times New Roman" w:cs="Times New Roman"/>
          <w:sz w:val="24"/>
          <w:szCs w:val="24"/>
        </w:rPr>
        <w:t xml:space="preserve"> лицевом счете</w:t>
      </w:r>
      <w:bookmarkStart w:id="7" w:name="sub_1007"/>
      <w:r w:rsidR="007E1D26" w:rsidRPr="00612FF4">
        <w:rPr>
          <w:rFonts w:ascii="Times New Roman" w:hAnsi="Times New Roman" w:cs="Times New Roman"/>
          <w:sz w:val="24"/>
          <w:szCs w:val="24"/>
        </w:rPr>
        <w:t>;</w:t>
      </w:r>
    </w:p>
    <w:p w:rsidR="007E1D26" w:rsidRPr="00612FF4" w:rsidRDefault="007E1D26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>экземпляры, представленные на бумажном и машинном носителях, идентичны.</w:t>
      </w:r>
    </w:p>
    <w:p w:rsidR="001B7697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 xml:space="preserve">7. Если представленные клиентом платежные </w:t>
      </w:r>
      <w:r w:rsidR="005F3DBA" w:rsidRPr="00612FF4">
        <w:rPr>
          <w:rFonts w:ascii="Times New Roman" w:hAnsi="Times New Roman" w:cs="Times New Roman"/>
          <w:sz w:val="24"/>
          <w:szCs w:val="24"/>
        </w:rPr>
        <w:t>поручения</w:t>
      </w:r>
      <w:r w:rsidRPr="00612FF4">
        <w:rPr>
          <w:rFonts w:ascii="Times New Roman" w:hAnsi="Times New Roman" w:cs="Times New Roman"/>
          <w:sz w:val="24"/>
          <w:szCs w:val="24"/>
        </w:rPr>
        <w:t xml:space="preserve"> соответствуют установленным требованиям, отдел единого казначейского счета формирует реестр </w:t>
      </w:r>
      <w:r w:rsidR="001A628F" w:rsidRPr="00612FF4">
        <w:rPr>
          <w:rFonts w:ascii="Times New Roman" w:hAnsi="Times New Roman" w:cs="Times New Roman"/>
          <w:sz w:val="24"/>
          <w:szCs w:val="24"/>
        </w:rPr>
        <w:t>на финансирование</w:t>
      </w:r>
      <w:r w:rsidRPr="00612FF4">
        <w:rPr>
          <w:rFonts w:ascii="Times New Roman" w:hAnsi="Times New Roman" w:cs="Times New Roman"/>
          <w:sz w:val="24"/>
          <w:szCs w:val="24"/>
        </w:rPr>
        <w:t xml:space="preserve"> и приложение к реестру</w:t>
      </w:r>
      <w:r w:rsidR="005F3DBA" w:rsidRPr="00612F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08"/>
      <w:bookmarkEnd w:id="7"/>
      <w:r w:rsidRPr="00612FF4">
        <w:rPr>
          <w:rFonts w:ascii="Times New Roman" w:hAnsi="Times New Roman" w:cs="Times New Roman"/>
          <w:sz w:val="24"/>
          <w:szCs w:val="24"/>
        </w:rPr>
        <w:lastRenderedPageBreak/>
        <w:t>8. Для перечисления (возврата) клиентом сре</w:t>
      </w:r>
      <w:proofErr w:type="gramStart"/>
      <w:r w:rsidRPr="00612FF4">
        <w:rPr>
          <w:rFonts w:ascii="Times New Roman" w:hAnsi="Times New Roman" w:cs="Times New Roman"/>
          <w:sz w:val="24"/>
          <w:szCs w:val="24"/>
        </w:rPr>
        <w:t>дств др</w:t>
      </w:r>
      <w:proofErr w:type="gramEnd"/>
      <w:r w:rsidRPr="00612FF4">
        <w:rPr>
          <w:rFonts w:ascii="Times New Roman" w:hAnsi="Times New Roman" w:cs="Times New Roman"/>
          <w:sz w:val="24"/>
          <w:szCs w:val="24"/>
        </w:rPr>
        <w:t>угому клиенту, которому открыт лицевой счет в рамках счета по учету средств клиентов, а также для перечисления в установленных случаях клиентом средств на открытый ему же лицевой счет, клиент представляет в отдел единого казначейского счета платежное поручение.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09"/>
      <w:bookmarkEnd w:id="8"/>
      <w:r w:rsidRPr="00612FF4">
        <w:rPr>
          <w:rFonts w:ascii="Times New Roman" w:hAnsi="Times New Roman" w:cs="Times New Roman"/>
          <w:sz w:val="24"/>
          <w:szCs w:val="24"/>
        </w:rPr>
        <w:t xml:space="preserve">9. Платежное поручение может быть отозвано клиентом до момента отправки в банк сформированного реестра </w:t>
      </w:r>
      <w:r w:rsidR="00A15BD0" w:rsidRPr="00612FF4">
        <w:rPr>
          <w:rFonts w:ascii="Times New Roman" w:hAnsi="Times New Roman" w:cs="Times New Roman"/>
          <w:sz w:val="24"/>
          <w:szCs w:val="24"/>
        </w:rPr>
        <w:t>на финансирование</w:t>
      </w:r>
      <w:r w:rsidRPr="00612FF4">
        <w:rPr>
          <w:rFonts w:ascii="Times New Roman" w:hAnsi="Times New Roman" w:cs="Times New Roman"/>
          <w:sz w:val="24"/>
          <w:szCs w:val="24"/>
        </w:rPr>
        <w:t>.</w:t>
      </w:r>
    </w:p>
    <w:p w:rsidR="00EC0E5E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10"/>
      <w:bookmarkEnd w:id="9"/>
      <w:r w:rsidRPr="00612FF4">
        <w:rPr>
          <w:rFonts w:ascii="Times New Roman" w:hAnsi="Times New Roman" w:cs="Times New Roman"/>
          <w:sz w:val="24"/>
          <w:szCs w:val="24"/>
        </w:rPr>
        <w:t>10. Отдел единого казначейского счета в день поступления выписки банка со счета по учету средств клиентов учитывает подтвержденные банком операции со средствами клиент</w:t>
      </w:r>
      <w:r w:rsidR="0062624D" w:rsidRPr="00612FF4">
        <w:rPr>
          <w:rFonts w:ascii="Times New Roman" w:hAnsi="Times New Roman" w:cs="Times New Roman"/>
          <w:sz w:val="24"/>
          <w:szCs w:val="24"/>
        </w:rPr>
        <w:t>а</w:t>
      </w:r>
      <w:r w:rsidRPr="00612FF4">
        <w:rPr>
          <w:rFonts w:ascii="Times New Roman" w:hAnsi="Times New Roman" w:cs="Times New Roman"/>
          <w:sz w:val="24"/>
          <w:szCs w:val="24"/>
        </w:rPr>
        <w:t xml:space="preserve"> на открыт</w:t>
      </w:r>
      <w:r w:rsidR="0062624D" w:rsidRPr="00612FF4">
        <w:rPr>
          <w:rFonts w:ascii="Times New Roman" w:hAnsi="Times New Roman" w:cs="Times New Roman"/>
          <w:sz w:val="24"/>
          <w:szCs w:val="24"/>
        </w:rPr>
        <w:t>ом</w:t>
      </w:r>
      <w:r w:rsidRPr="00612FF4">
        <w:rPr>
          <w:rFonts w:ascii="Times New Roman" w:hAnsi="Times New Roman" w:cs="Times New Roman"/>
          <w:sz w:val="24"/>
          <w:szCs w:val="24"/>
        </w:rPr>
        <w:t xml:space="preserve"> </w:t>
      </w:r>
      <w:bookmarkEnd w:id="10"/>
      <w:r w:rsidR="0062624D" w:rsidRPr="00612FF4">
        <w:rPr>
          <w:rFonts w:ascii="Times New Roman" w:hAnsi="Times New Roman" w:cs="Times New Roman"/>
          <w:sz w:val="24"/>
          <w:szCs w:val="24"/>
        </w:rPr>
        <w:t xml:space="preserve">клиенту лицевом счете клиента, отдельном лицевом счете клиента по </w:t>
      </w:r>
      <w:r w:rsidR="00A06777" w:rsidRPr="00612FF4">
        <w:rPr>
          <w:rFonts w:ascii="Times New Roman" w:hAnsi="Times New Roman" w:cs="Times New Roman"/>
          <w:sz w:val="24"/>
          <w:szCs w:val="24"/>
        </w:rPr>
        <w:t xml:space="preserve">кодам по бюджетной классификации </w:t>
      </w:r>
      <w:r w:rsidR="0062624D" w:rsidRPr="00612FF4">
        <w:rPr>
          <w:rFonts w:ascii="Times New Roman" w:hAnsi="Times New Roman" w:cs="Times New Roman"/>
          <w:sz w:val="24"/>
          <w:szCs w:val="24"/>
        </w:rPr>
        <w:t xml:space="preserve">и присвоенным иным </w:t>
      </w:r>
      <w:proofErr w:type="gramStart"/>
      <w:r w:rsidR="0062624D" w:rsidRPr="00612FF4">
        <w:rPr>
          <w:rFonts w:ascii="Times New Roman" w:hAnsi="Times New Roman" w:cs="Times New Roman"/>
          <w:sz w:val="24"/>
          <w:szCs w:val="24"/>
        </w:rPr>
        <w:t>субсидиям</w:t>
      </w:r>
      <w:proofErr w:type="gramEnd"/>
      <w:r w:rsidR="0062624D" w:rsidRPr="00612FF4">
        <w:rPr>
          <w:rFonts w:ascii="Times New Roman" w:hAnsi="Times New Roman" w:cs="Times New Roman"/>
          <w:sz w:val="24"/>
          <w:szCs w:val="24"/>
        </w:rPr>
        <w:t xml:space="preserve"> аналитическим кодам, предусмотренным Порядком санкционирования (далее - код субсидии), </w:t>
      </w:r>
      <w:r w:rsidRPr="00612FF4">
        <w:rPr>
          <w:rFonts w:ascii="Times New Roman" w:hAnsi="Times New Roman" w:cs="Times New Roman"/>
          <w:sz w:val="24"/>
          <w:szCs w:val="24"/>
        </w:rPr>
        <w:t xml:space="preserve">формирует отчет о состоянии лицевых счетов клиентов по </w:t>
      </w:r>
      <w:r w:rsidR="00A06777" w:rsidRPr="00612FF4">
        <w:rPr>
          <w:rFonts w:ascii="Times New Roman" w:hAnsi="Times New Roman" w:cs="Times New Roman"/>
          <w:sz w:val="24"/>
          <w:szCs w:val="24"/>
        </w:rPr>
        <w:t xml:space="preserve">кодам по бюджетной классификации </w:t>
      </w:r>
      <w:r w:rsidRPr="00612FF4">
        <w:rPr>
          <w:rFonts w:ascii="Times New Roman" w:hAnsi="Times New Roman" w:cs="Times New Roman"/>
          <w:sz w:val="24"/>
          <w:szCs w:val="24"/>
        </w:rPr>
        <w:t>и</w:t>
      </w:r>
      <w:r w:rsidR="00EC0E5E" w:rsidRPr="00612FF4">
        <w:rPr>
          <w:rFonts w:ascii="Times New Roman" w:hAnsi="Times New Roman" w:cs="Times New Roman"/>
          <w:sz w:val="24"/>
          <w:szCs w:val="24"/>
        </w:rPr>
        <w:t xml:space="preserve"> кодам субсидии, указанным в расчетном документе плательщика.</w:t>
      </w:r>
    </w:p>
    <w:p w:rsidR="00425C43" w:rsidRPr="00612FF4" w:rsidRDefault="0017168B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>Поступившие на счет по учету сре</w:t>
      </w:r>
      <w:proofErr w:type="gramStart"/>
      <w:r w:rsidRPr="00612FF4">
        <w:rPr>
          <w:rFonts w:ascii="Times New Roman" w:hAnsi="Times New Roman" w:cs="Times New Roman"/>
          <w:sz w:val="24"/>
          <w:szCs w:val="24"/>
        </w:rPr>
        <w:t>дств кл</w:t>
      </w:r>
      <w:proofErr w:type="gramEnd"/>
      <w:r w:rsidRPr="00612FF4">
        <w:rPr>
          <w:rFonts w:ascii="Times New Roman" w:hAnsi="Times New Roman" w:cs="Times New Roman"/>
          <w:sz w:val="24"/>
          <w:szCs w:val="24"/>
        </w:rPr>
        <w:t xml:space="preserve">иентов суммы возврата дебиторской задолженности, образовавшейся </w:t>
      </w:r>
      <w:r w:rsidR="00425C43" w:rsidRPr="00612FF4">
        <w:rPr>
          <w:rFonts w:ascii="Times New Roman" w:hAnsi="Times New Roman" w:cs="Times New Roman"/>
          <w:sz w:val="24"/>
          <w:szCs w:val="24"/>
        </w:rPr>
        <w:t>у клиент</w:t>
      </w:r>
      <w:r w:rsidRPr="00612FF4">
        <w:rPr>
          <w:rFonts w:ascii="Times New Roman" w:hAnsi="Times New Roman" w:cs="Times New Roman"/>
          <w:sz w:val="24"/>
          <w:szCs w:val="24"/>
        </w:rPr>
        <w:t>ов, учитываются на соответствующих лицевых счетах клиентов,</w:t>
      </w:r>
      <w:r w:rsidR="00425C43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Pr="00612FF4">
        <w:rPr>
          <w:rFonts w:ascii="Times New Roman" w:hAnsi="Times New Roman" w:cs="Times New Roman"/>
          <w:sz w:val="24"/>
          <w:szCs w:val="24"/>
        </w:rPr>
        <w:t>как</w:t>
      </w:r>
      <w:r w:rsidR="00425C43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Pr="00612FF4">
        <w:rPr>
          <w:rFonts w:ascii="Times New Roman" w:hAnsi="Times New Roman" w:cs="Times New Roman"/>
          <w:sz w:val="24"/>
          <w:szCs w:val="24"/>
        </w:rPr>
        <w:t xml:space="preserve">восстановление </w:t>
      </w:r>
      <w:r w:rsidR="00425C43" w:rsidRPr="00612FF4">
        <w:rPr>
          <w:rFonts w:ascii="Times New Roman" w:hAnsi="Times New Roman" w:cs="Times New Roman"/>
          <w:sz w:val="24"/>
          <w:szCs w:val="24"/>
        </w:rPr>
        <w:t>кассовы</w:t>
      </w:r>
      <w:r w:rsidRPr="00612FF4">
        <w:rPr>
          <w:rFonts w:ascii="Times New Roman" w:hAnsi="Times New Roman" w:cs="Times New Roman"/>
          <w:sz w:val="24"/>
          <w:szCs w:val="24"/>
        </w:rPr>
        <w:t>х</w:t>
      </w:r>
      <w:r w:rsidR="00402FDD" w:rsidRPr="00612FF4">
        <w:rPr>
          <w:rFonts w:ascii="Times New Roman" w:hAnsi="Times New Roman" w:cs="Times New Roman"/>
          <w:sz w:val="24"/>
          <w:szCs w:val="24"/>
        </w:rPr>
        <w:t xml:space="preserve"> выплат с отражением по тем же </w:t>
      </w:r>
      <w:r w:rsidR="00425C43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A06777" w:rsidRPr="00612FF4">
        <w:rPr>
          <w:rFonts w:ascii="Times New Roman" w:hAnsi="Times New Roman" w:cs="Times New Roman"/>
          <w:sz w:val="24"/>
          <w:szCs w:val="24"/>
        </w:rPr>
        <w:t>код</w:t>
      </w:r>
      <w:r w:rsidR="00402FDD" w:rsidRPr="00612FF4">
        <w:rPr>
          <w:rFonts w:ascii="Times New Roman" w:hAnsi="Times New Roman" w:cs="Times New Roman"/>
          <w:sz w:val="24"/>
          <w:szCs w:val="24"/>
        </w:rPr>
        <w:t>ам</w:t>
      </w:r>
      <w:r w:rsidR="00A06777" w:rsidRPr="00612FF4">
        <w:rPr>
          <w:rFonts w:ascii="Times New Roman" w:hAnsi="Times New Roman" w:cs="Times New Roman"/>
          <w:sz w:val="24"/>
          <w:szCs w:val="24"/>
        </w:rPr>
        <w:t xml:space="preserve"> по бюджетной классификации</w:t>
      </w:r>
      <w:r w:rsidR="00425C43" w:rsidRPr="00612FF4">
        <w:rPr>
          <w:rFonts w:ascii="Times New Roman" w:hAnsi="Times New Roman" w:cs="Times New Roman"/>
          <w:sz w:val="24"/>
          <w:szCs w:val="24"/>
        </w:rPr>
        <w:t xml:space="preserve"> (</w:t>
      </w:r>
      <w:r w:rsidR="00402FDD" w:rsidRPr="00612FF4">
        <w:rPr>
          <w:rFonts w:ascii="Times New Roman" w:hAnsi="Times New Roman" w:cs="Times New Roman"/>
          <w:sz w:val="24"/>
          <w:szCs w:val="24"/>
        </w:rPr>
        <w:t xml:space="preserve">кодам по бюджетной классификации </w:t>
      </w:r>
      <w:r w:rsidR="00425C43" w:rsidRPr="00612FF4">
        <w:rPr>
          <w:rFonts w:ascii="Times New Roman" w:hAnsi="Times New Roman" w:cs="Times New Roman"/>
          <w:sz w:val="24"/>
          <w:szCs w:val="24"/>
        </w:rPr>
        <w:t>и кодам субсидии), по которым была произведена кассовая выплата.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2FF4">
        <w:rPr>
          <w:rFonts w:ascii="Times New Roman" w:hAnsi="Times New Roman" w:cs="Times New Roman"/>
          <w:sz w:val="24"/>
          <w:szCs w:val="24"/>
        </w:rPr>
        <w:t xml:space="preserve">Клиент информирует дебитора о порядке заполнения </w:t>
      </w:r>
      <w:r w:rsidR="00991318" w:rsidRPr="00612FF4">
        <w:rPr>
          <w:rFonts w:ascii="Times New Roman" w:hAnsi="Times New Roman" w:cs="Times New Roman"/>
          <w:sz w:val="24"/>
          <w:szCs w:val="24"/>
        </w:rPr>
        <w:t>платежного поручения</w:t>
      </w:r>
      <w:r w:rsidRPr="00612FF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</w:t>
      </w:r>
      <w:r w:rsidR="0017168B" w:rsidRPr="00612FF4">
        <w:rPr>
          <w:rFonts w:ascii="Times New Roman" w:hAnsi="Times New Roman" w:cs="Times New Roman"/>
          <w:sz w:val="24"/>
          <w:szCs w:val="24"/>
        </w:rPr>
        <w:t xml:space="preserve">, установленными </w:t>
      </w:r>
      <w:r w:rsidR="0070730E" w:rsidRPr="00612FF4">
        <w:rPr>
          <w:rFonts w:ascii="Times New Roman" w:hAnsi="Times New Roman" w:cs="Times New Roman"/>
          <w:sz w:val="24"/>
          <w:szCs w:val="24"/>
        </w:rPr>
        <w:t xml:space="preserve">Положением Банка России и Министерства финансов Российской Федерации от </w:t>
      </w:r>
      <w:r w:rsidR="00402FDD" w:rsidRPr="00612FF4">
        <w:rPr>
          <w:rFonts w:ascii="Times New Roman" w:hAnsi="Times New Roman" w:cs="Times New Roman"/>
          <w:sz w:val="24"/>
          <w:szCs w:val="24"/>
        </w:rPr>
        <w:t>18 февраля 2014 г. № 414-П/8н «Об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Федерации»</w:t>
      </w:r>
      <w:r w:rsidRPr="00612FF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7168B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11"/>
      <w:r w:rsidRPr="00612FF4">
        <w:rPr>
          <w:rFonts w:ascii="Times New Roman" w:hAnsi="Times New Roman" w:cs="Times New Roman"/>
          <w:sz w:val="24"/>
          <w:szCs w:val="24"/>
        </w:rPr>
        <w:t>11. Суммы, зачисленные на счет по учету сре</w:t>
      </w:r>
      <w:proofErr w:type="gramStart"/>
      <w:r w:rsidRPr="00612FF4">
        <w:rPr>
          <w:rFonts w:ascii="Times New Roman" w:hAnsi="Times New Roman" w:cs="Times New Roman"/>
          <w:sz w:val="24"/>
          <w:szCs w:val="24"/>
        </w:rPr>
        <w:t>дств кл</w:t>
      </w:r>
      <w:proofErr w:type="gramEnd"/>
      <w:r w:rsidRPr="00612FF4">
        <w:rPr>
          <w:rFonts w:ascii="Times New Roman" w:hAnsi="Times New Roman" w:cs="Times New Roman"/>
          <w:sz w:val="24"/>
          <w:szCs w:val="24"/>
        </w:rPr>
        <w:t xml:space="preserve">иентов </w:t>
      </w:r>
      <w:r w:rsidR="00B87E8A" w:rsidRPr="00612FF4">
        <w:rPr>
          <w:rFonts w:ascii="Times New Roman" w:hAnsi="Times New Roman" w:cs="Times New Roman"/>
          <w:sz w:val="24"/>
          <w:szCs w:val="24"/>
        </w:rPr>
        <w:t>на основании  платежных поручений</w:t>
      </w:r>
      <w:r w:rsidRPr="00612FF4">
        <w:rPr>
          <w:rFonts w:ascii="Times New Roman" w:hAnsi="Times New Roman" w:cs="Times New Roman"/>
          <w:sz w:val="24"/>
          <w:szCs w:val="24"/>
        </w:rPr>
        <w:t xml:space="preserve">, в которых </w:t>
      </w:r>
      <w:r w:rsidR="00B87E8A" w:rsidRPr="00612FF4">
        <w:rPr>
          <w:rFonts w:ascii="Times New Roman" w:hAnsi="Times New Roman" w:cs="Times New Roman"/>
          <w:sz w:val="24"/>
          <w:szCs w:val="24"/>
        </w:rPr>
        <w:t xml:space="preserve">не указан или указан ошибочный </w:t>
      </w:r>
      <w:r w:rsidR="00402FDD" w:rsidRPr="00612FF4">
        <w:rPr>
          <w:rFonts w:ascii="Times New Roman" w:hAnsi="Times New Roman" w:cs="Times New Roman"/>
          <w:sz w:val="24"/>
          <w:szCs w:val="24"/>
        </w:rPr>
        <w:t>код по бюджетной классификации</w:t>
      </w:r>
      <w:r w:rsidR="003419D2" w:rsidRPr="00612FF4">
        <w:rPr>
          <w:rFonts w:ascii="Times New Roman" w:hAnsi="Times New Roman" w:cs="Times New Roman"/>
          <w:sz w:val="24"/>
          <w:szCs w:val="24"/>
        </w:rPr>
        <w:t xml:space="preserve">, отражаются на лицевом счете клиента по </w:t>
      </w:r>
      <w:r w:rsidR="00402FDD" w:rsidRPr="00612FF4">
        <w:rPr>
          <w:rFonts w:ascii="Times New Roman" w:hAnsi="Times New Roman" w:cs="Times New Roman"/>
          <w:sz w:val="24"/>
          <w:szCs w:val="24"/>
        </w:rPr>
        <w:t>коду по бюджетной классификации</w:t>
      </w:r>
      <w:r w:rsidR="003419D2" w:rsidRPr="00612FF4">
        <w:rPr>
          <w:rFonts w:ascii="Times New Roman" w:hAnsi="Times New Roman" w:cs="Times New Roman"/>
          <w:sz w:val="24"/>
          <w:szCs w:val="24"/>
        </w:rPr>
        <w:t xml:space="preserve"> «Прочие доходы».</w:t>
      </w:r>
    </w:p>
    <w:p w:rsidR="0098062D" w:rsidRPr="00612FF4" w:rsidRDefault="003419D2" w:rsidP="0098062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612FF4">
        <w:rPr>
          <w:rFonts w:ascii="Times New Roman" w:hAnsi="Times New Roman" w:cs="Times New Roman"/>
          <w:sz w:val="24"/>
          <w:szCs w:val="24"/>
        </w:rPr>
        <w:t>Суммы, зачисленные на счет по учету средств клиентов</w:t>
      </w:r>
      <w:r w:rsidR="0098062D" w:rsidRPr="00612FF4">
        <w:rPr>
          <w:rFonts w:ascii="Times New Roman" w:hAnsi="Times New Roman" w:cs="Times New Roman"/>
          <w:sz w:val="24"/>
          <w:szCs w:val="24"/>
        </w:rPr>
        <w:t xml:space="preserve"> по </w:t>
      </w:r>
      <w:r w:rsidR="00576833" w:rsidRPr="00612FF4">
        <w:rPr>
          <w:rFonts w:ascii="Times New Roman" w:hAnsi="Times New Roman" w:cs="Times New Roman"/>
          <w:sz w:val="24"/>
          <w:szCs w:val="24"/>
        </w:rPr>
        <w:t>платежным поручениям</w:t>
      </w:r>
      <w:r w:rsidR="0098062D" w:rsidRPr="00612FF4">
        <w:rPr>
          <w:rFonts w:ascii="Times New Roman" w:hAnsi="Times New Roman" w:cs="Times New Roman"/>
          <w:sz w:val="24"/>
          <w:szCs w:val="24"/>
        </w:rPr>
        <w:t xml:space="preserve">, в которых отсутствует информация, позволяющая определить принадлежность поступивших сумм, или </w:t>
      </w:r>
      <w:r w:rsidR="00576833" w:rsidRPr="00612FF4">
        <w:rPr>
          <w:rFonts w:ascii="Times New Roman" w:hAnsi="Times New Roman" w:cs="Times New Roman"/>
          <w:sz w:val="24"/>
          <w:szCs w:val="24"/>
        </w:rPr>
        <w:t>по</w:t>
      </w:r>
      <w:r w:rsidR="0098062D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576833" w:rsidRPr="00612FF4">
        <w:rPr>
          <w:rFonts w:ascii="Times New Roman" w:hAnsi="Times New Roman" w:cs="Times New Roman"/>
          <w:sz w:val="24"/>
          <w:szCs w:val="24"/>
        </w:rPr>
        <w:t>платежным поручениям, в которых</w:t>
      </w:r>
      <w:r w:rsidR="0098062D" w:rsidRPr="00612FF4">
        <w:rPr>
          <w:rFonts w:ascii="Times New Roman" w:hAnsi="Times New Roman" w:cs="Times New Roman"/>
          <w:sz w:val="24"/>
          <w:szCs w:val="24"/>
        </w:rPr>
        <w:t xml:space="preserve"> не указан </w:t>
      </w:r>
      <w:r w:rsidR="0098062D" w:rsidRPr="00612FF4">
        <w:rPr>
          <w:rFonts w:ascii="Times New Roman" w:hAnsi="Times New Roman" w:cs="Times New Roman"/>
          <w:sz w:val="24"/>
          <w:szCs w:val="24"/>
        </w:rPr>
        <w:lastRenderedPageBreak/>
        <w:t xml:space="preserve">и (или) указан ошибочный номер лицевого счета </w:t>
      </w:r>
      <w:r w:rsidR="00576833" w:rsidRPr="00612FF4">
        <w:rPr>
          <w:rFonts w:ascii="Times New Roman" w:hAnsi="Times New Roman" w:cs="Times New Roman"/>
          <w:sz w:val="24"/>
          <w:szCs w:val="24"/>
        </w:rPr>
        <w:t xml:space="preserve">клиента </w:t>
      </w:r>
      <w:r w:rsidR="0098062D" w:rsidRPr="00612FF4">
        <w:rPr>
          <w:rFonts w:ascii="Times New Roman" w:hAnsi="Times New Roman" w:cs="Times New Roman"/>
          <w:sz w:val="24"/>
          <w:szCs w:val="24"/>
        </w:rPr>
        <w:t xml:space="preserve">(далее - невыясненные поступления), учитываются </w:t>
      </w:r>
      <w:r w:rsidR="007E7068" w:rsidRPr="00612FF4">
        <w:rPr>
          <w:rFonts w:ascii="Times New Roman" w:hAnsi="Times New Roman" w:cs="Times New Roman"/>
          <w:sz w:val="24"/>
          <w:szCs w:val="24"/>
        </w:rPr>
        <w:t xml:space="preserve">отделом единого казначейского счета </w:t>
      </w:r>
      <w:r w:rsidR="0098062D" w:rsidRPr="00612FF4">
        <w:rPr>
          <w:rFonts w:ascii="Times New Roman" w:hAnsi="Times New Roman" w:cs="Times New Roman"/>
          <w:sz w:val="24"/>
          <w:szCs w:val="24"/>
        </w:rPr>
        <w:t xml:space="preserve">в составе общего остатка на счете по учету средств клиентов на отдельном лицевом счете </w:t>
      </w:r>
      <w:r w:rsidR="007E7068" w:rsidRPr="00612FF4">
        <w:rPr>
          <w:rFonts w:ascii="Times New Roman" w:hAnsi="Times New Roman" w:cs="Times New Roman"/>
          <w:sz w:val="24"/>
          <w:szCs w:val="24"/>
        </w:rPr>
        <w:t>департамента финансов</w:t>
      </w:r>
      <w:proofErr w:type="gramEnd"/>
      <w:r w:rsidR="007E7068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98062D" w:rsidRPr="00612FF4">
        <w:rPr>
          <w:rFonts w:ascii="Times New Roman" w:hAnsi="Times New Roman" w:cs="Times New Roman"/>
          <w:sz w:val="24"/>
          <w:szCs w:val="24"/>
        </w:rPr>
        <w:t>с кодом 900 (служебные лицевые счета финансового органа).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12"/>
      <w:bookmarkEnd w:id="11"/>
      <w:r w:rsidRPr="00612FF4">
        <w:rPr>
          <w:rFonts w:ascii="Times New Roman" w:hAnsi="Times New Roman" w:cs="Times New Roman"/>
          <w:sz w:val="24"/>
          <w:szCs w:val="24"/>
        </w:rPr>
        <w:t>1</w:t>
      </w:r>
      <w:r w:rsidR="0098062D" w:rsidRPr="00612FF4">
        <w:rPr>
          <w:rFonts w:ascii="Times New Roman" w:hAnsi="Times New Roman" w:cs="Times New Roman"/>
          <w:sz w:val="24"/>
          <w:szCs w:val="24"/>
        </w:rPr>
        <w:t>3</w:t>
      </w:r>
      <w:r w:rsidRPr="00612FF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12FF4">
        <w:rPr>
          <w:rFonts w:ascii="Times New Roman" w:hAnsi="Times New Roman" w:cs="Times New Roman"/>
          <w:sz w:val="24"/>
          <w:szCs w:val="24"/>
        </w:rPr>
        <w:t xml:space="preserve">В случае если в </w:t>
      </w:r>
      <w:r w:rsidR="00576833" w:rsidRPr="00612FF4">
        <w:rPr>
          <w:rFonts w:ascii="Times New Roman" w:hAnsi="Times New Roman" w:cs="Times New Roman"/>
          <w:sz w:val="24"/>
          <w:szCs w:val="24"/>
        </w:rPr>
        <w:t>платежном поручении</w:t>
      </w:r>
      <w:r w:rsidRPr="00612FF4">
        <w:rPr>
          <w:rFonts w:ascii="Times New Roman" w:hAnsi="Times New Roman" w:cs="Times New Roman"/>
          <w:sz w:val="24"/>
          <w:szCs w:val="24"/>
        </w:rPr>
        <w:t xml:space="preserve">, суммы по которому отнесены к невыясненным поступлениям, указан ИНН </w:t>
      </w:r>
      <w:r w:rsidR="0098062D" w:rsidRPr="00612FF4">
        <w:rPr>
          <w:rFonts w:ascii="Times New Roman" w:hAnsi="Times New Roman" w:cs="Times New Roman"/>
          <w:sz w:val="24"/>
          <w:szCs w:val="24"/>
        </w:rPr>
        <w:t xml:space="preserve">(ИНН </w:t>
      </w:r>
      <w:r w:rsidRPr="00612FF4">
        <w:rPr>
          <w:rFonts w:ascii="Times New Roman" w:hAnsi="Times New Roman" w:cs="Times New Roman"/>
          <w:sz w:val="24"/>
          <w:szCs w:val="24"/>
        </w:rPr>
        <w:t>и КПП</w:t>
      </w:r>
      <w:r w:rsidR="0098062D" w:rsidRPr="00612FF4">
        <w:rPr>
          <w:rFonts w:ascii="Times New Roman" w:hAnsi="Times New Roman" w:cs="Times New Roman"/>
          <w:sz w:val="24"/>
          <w:szCs w:val="24"/>
        </w:rPr>
        <w:t>)</w:t>
      </w:r>
      <w:r w:rsidRPr="00612FF4">
        <w:rPr>
          <w:rFonts w:ascii="Times New Roman" w:hAnsi="Times New Roman" w:cs="Times New Roman"/>
          <w:sz w:val="24"/>
          <w:szCs w:val="24"/>
        </w:rPr>
        <w:t xml:space="preserve"> клиента, отдел единого казначейского счета не позднее </w:t>
      </w:r>
      <w:r w:rsidR="00576833" w:rsidRPr="00612FF4">
        <w:rPr>
          <w:rFonts w:ascii="Times New Roman" w:hAnsi="Times New Roman" w:cs="Times New Roman"/>
          <w:sz w:val="24"/>
          <w:szCs w:val="24"/>
        </w:rPr>
        <w:t>следующего</w:t>
      </w:r>
      <w:r w:rsidRPr="00612FF4">
        <w:rPr>
          <w:rFonts w:ascii="Times New Roman" w:hAnsi="Times New Roman" w:cs="Times New Roman"/>
          <w:sz w:val="24"/>
          <w:szCs w:val="24"/>
        </w:rPr>
        <w:t xml:space="preserve"> рабочего дня после поступления банковской выписки направляет предполагаемому получателю средств - клиенту письмо на  выяснение принадлежности </w:t>
      </w:r>
      <w:r w:rsidR="007F4354" w:rsidRPr="00612FF4">
        <w:rPr>
          <w:rFonts w:ascii="Times New Roman" w:hAnsi="Times New Roman" w:cs="Times New Roman"/>
          <w:sz w:val="24"/>
          <w:szCs w:val="24"/>
        </w:rPr>
        <w:t>поступлений</w:t>
      </w:r>
      <w:r w:rsidRPr="00612FF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13"/>
      <w:bookmarkEnd w:id="12"/>
      <w:r w:rsidRPr="00612FF4">
        <w:rPr>
          <w:rFonts w:ascii="Times New Roman" w:hAnsi="Times New Roman" w:cs="Times New Roman"/>
          <w:sz w:val="24"/>
          <w:szCs w:val="24"/>
        </w:rPr>
        <w:t>1</w:t>
      </w:r>
      <w:r w:rsidR="0098062D" w:rsidRPr="00612FF4">
        <w:rPr>
          <w:rFonts w:ascii="Times New Roman" w:hAnsi="Times New Roman" w:cs="Times New Roman"/>
          <w:sz w:val="24"/>
          <w:szCs w:val="24"/>
        </w:rPr>
        <w:t>4</w:t>
      </w:r>
      <w:r w:rsidRPr="00612FF4">
        <w:rPr>
          <w:rFonts w:ascii="Times New Roman" w:hAnsi="Times New Roman" w:cs="Times New Roman"/>
          <w:sz w:val="24"/>
          <w:szCs w:val="24"/>
        </w:rPr>
        <w:t xml:space="preserve">. </w:t>
      </w:r>
      <w:r w:rsidR="007E7068" w:rsidRPr="00612FF4">
        <w:rPr>
          <w:rFonts w:ascii="Times New Roman" w:hAnsi="Times New Roman" w:cs="Times New Roman"/>
          <w:sz w:val="24"/>
          <w:szCs w:val="24"/>
        </w:rPr>
        <w:t>Для у</w:t>
      </w:r>
      <w:r w:rsidR="0098062D" w:rsidRPr="00612FF4">
        <w:rPr>
          <w:rFonts w:ascii="Times New Roman" w:hAnsi="Times New Roman" w:cs="Times New Roman"/>
          <w:sz w:val="24"/>
          <w:szCs w:val="24"/>
        </w:rPr>
        <w:t>точнени</w:t>
      </w:r>
      <w:r w:rsidR="007E7068" w:rsidRPr="00612FF4">
        <w:rPr>
          <w:rFonts w:ascii="Times New Roman" w:hAnsi="Times New Roman" w:cs="Times New Roman"/>
          <w:sz w:val="24"/>
          <w:szCs w:val="24"/>
        </w:rPr>
        <w:t>я</w:t>
      </w:r>
      <w:r w:rsidRPr="00612FF4">
        <w:rPr>
          <w:rFonts w:ascii="Times New Roman" w:hAnsi="Times New Roman" w:cs="Times New Roman"/>
          <w:sz w:val="24"/>
          <w:szCs w:val="24"/>
        </w:rPr>
        <w:t xml:space="preserve"> невыясненных поступлений </w:t>
      </w:r>
      <w:r w:rsidR="007E7068" w:rsidRPr="00612FF4">
        <w:rPr>
          <w:rFonts w:ascii="Times New Roman" w:hAnsi="Times New Roman" w:cs="Times New Roman"/>
          <w:sz w:val="24"/>
          <w:szCs w:val="24"/>
        </w:rPr>
        <w:t>клиент представляет</w:t>
      </w:r>
      <w:r w:rsidR="0098062D" w:rsidRPr="00612FF4">
        <w:rPr>
          <w:rFonts w:ascii="Times New Roman" w:hAnsi="Times New Roman" w:cs="Times New Roman"/>
          <w:sz w:val="24"/>
          <w:szCs w:val="24"/>
        </w:rPr>
        <w:t xml:space="preserve"> в отдел единого казначейского счета </w:t>
      </w:r>
      <w:hyperlink r:id="rId9" w:history="1">
        <w:r w:rsidRPr="00612FF4">
          <w:rPr>
            <w:rStyle w:val="a4"/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информационно</w:t>
        </w:r>
      </w:hyperlink>
      <w:r w:rsidR="007E7068" w:rsidRPr="00612FF4">
        <w:rPr>
          <w:rFonts w:ascii="Times New Roman" w:hAnsi="Times New Roman" w:cs="Times New Roman"/>
          <w:sz w:val="24"/>
          <w:szCs w:val="24"/>
        </w:rPr>
        <w:t>е</w:t>
      </w:r>
      <w:r w:rsidR="009126B5" w:rsidRPr="00612FF4">
        <w:rPr>
          <w:rFonts w:ascii="Times New Roman" w:hAnsi="Times New Roman" w:cs="Times New Roman"/>
          <w:sz w:val="24"/>
          <w:szCs w:val="24"/>
        </w:rPr>
        <w:t xml:space="preserve"> письм</w:t>
      </w:r>
      <w:r w:rsidR="007E7068" w:rsidRPr="00612FF4">
        <w:rPr>
          <w:rFonts w:ascii="Times New Roman" w:hAnsi="Times New Roman" w:cs="Times New Roman"/>
          <w:sz w:val="24"/>
          <w:szCs w:val="24"/>
        </w:rPr>
        <w:t>о</w:t>
      </w:r>
      <w:r w:rsidRPr="00612FF4">
        <w:rPr>
          <w:rFonts w:ascii="Times New Roman" w:hAnsi="Times New Roman" w:cs="Times New Roman"/>
          <w:sz w:val="24"/>
          <w:szCs w:val="24"/>
        </w:rPr>
        <w:t xml:space="preserve"> об уточнении </w:t>
      </w:r>
      <w:r w:rsidR="009126B5" w:rsidRPr="00612FF4">
        <w:rPr>
          <w:rFonts w:ascii="Times New Roman" w:hAnsi="Times New Roman" w:cs="Times New Roman"/>
          <w:sz w:val="24"/>
          <w:szCs w:val="24"/>
        </w:rPr>
        <w:t>поступлений</w:t>
      </w:r>
      <w:r w:rsidRPr="00612FF4">
        <w:rPr>
          <w:rFonts w:ascii="Times New Roman" w:hAnsi="Times New Roman" w:cs="Times New Roman"/>
          <w:sz w:val="24"/>
          <w:szCs w:val="24"/>
        </w:rPr>
        <w:t>.</w:t>
      </w:r>
    </w:p>
    <w:bookmarkEnd w:id="13"/>
    <w:p w:rsidR="001025FE" w:rsidRPr="00612FF4" w:rsidRDefault="003E0D6A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>Невыясненные поступления подлежат уточнению клиентом</w:t>
      </w:r>
      <w:r w:rsidR="00CA4E89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9126B5" w:rsidRPr="00612FF4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425C43" w:rsidRPr="00612FF4">
        <w:rPr>
          <w:rFonts w:ascii="Times New Roman" w:hAnsi="Times New Roman" w:cs="Times New Roman"/>
          <w:sz w:val="24"/>
          <w:szCs w:val="24"/>
        </w:rPr>
        <w:t xml:space="preserve">10 рабочих дней со дня </w:t>
      </w:r>
      <w:r w:rsidR="00CA4E89" w:rsidRPr="00612FF4">
        <w:rPr>
          <w:rFonts w:ascii="Times New Roman" w:hAnsi="Times New Roman" w:cs="Times New Roman"/>
          <w:sz w:val="24"/>
          <w:szCs w:val="24"/>
        </w:rPr>
        <w:t xml:space="preserve">их </w:t>
      </w:r>
      <w:r w:rsidR="00425C43" w:rsidRPr="00612FF4">
        <w:rPr>
          <w:rFonts w:ascii="Times New Roman" w:hAnsi="Times New Roman" w:cs="Times New Roman"/>
          <w:sz w:val="24"/>
          <w:szCs w:val="24"/>
        </w:rPr>
        <w:t>поступления на счет по учету сре</w:t>
      </w:r>
      <w:proofErr w:type="gramStart"/>
      <w:r w:rsidR="00425C43" w:rsidRPr="00612FF4">
        <w:rPr>
          <w:rFonts w:ascii="Times New Roman" w:hAnsi="Times New Roman" w:cs="Times New Roman"/>
          <w:sz w:val="24"/>
          <w:szCs w:val="24"/>
        </w:rPr>
        <w:t>дств кл</w:t>
      </w:r>
      <w:proofErr w:type="gramEnd"/>
      <w:r w:rsidR="00425C43" w:rsidRPr="00612FF4">
        <w:rPr>
          <w:rFonts w:ascii="Times New Roman" w:hAnsi="Times New Roman" w:cs="Times New Roman"/>
          <w:sz w:val="24"/>
          <w:szCs w:val="24"/>
        </w:rPr>
        <w:t>иентов</w:t>
      </w:r>
      <w:r w:rsidR="00CA4E89" w:rsidRPr="00612FF4">
        <w:rPr>
          <w:rFonts w:ascii="Times New Roman" w:hAnsi="Times New Roman" w:cs="Times New Roman"/>
          <w:sz w:val="24"/>
          <w:szCs w:val="24"/>
        </w:rPr>
        <w:t>, а в случае направления</w:t>
      </w:r>
      <w:r w:rsidR="009126B5" w:rsidRPr="00612FF4">
        <w:rPr>
          <w:rFonts w:ascii="Times New Roman" w:hAnsi="Times New Roman" w:cs="Times New Roman"/>
          <w:sz w:val="24"/>
          <w:szCs w:val="24"/>
        </w:rPr>
        <w:t xml:space="preserve"> отделом единого казначейского счета </w:t>
      </w:r>
      <w:r w:rsidR="007E7068" w:rsidRPr="00612FF4">
        <w:rPr>
          <w:rFonts w:ascii="Times New Roman" w:hAnsi="Times New Roman" w:cs="Times New Roman"/>
          <w:sz w:val="24"/>
          <w:szCs w:val="24"/>
        </w:rPr>
        <w:t xml:space="preserve">клиенту </w:t>
      </w:r>
      <w:r w:rsidR="009126B5" w:rsidRPr="00612FF4">
        <w:rPr>
          <w:rFonts w:ascii="Times New Roman" w:hAnsi="Times New Roman" w:cs="Times New Roman"/>
          <w:sz w:val="24"/>
          <w:szCs w:val="24"/>
        </w:rPr>
        <w:t xml:space="preserve">письма на  выяснение принадлежности </w:t>
      </w:r>
      <w:r w:rsidR="007F4354" w:rsidRPr="00612FF4">
        <w:rPr>
          <w:rFonts w:ascii="Times New Roman" w:hAnsi="Times New Roman" w:cs="Times New Roman"/>
          <w:sz w:val="24"/>
          <w:szCs w:val="24"/>
        </w:rPr>
        <w:t>поступлений</w:t>
      </w:r>
      <w:r w:rsidR="009126B5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CA4E89" w:rsidRPr="00612FF4">
        <w:rPr>
          <w:rFonts w:ascii="Times New Roman" w:hAnsi="Times New Roman" w:cs="Times New Roman"/>
          <w:sz w:val="24"/>
          <w:szCs w:val="24"/>
        </w:rPr>
        <w:t xml:space="preserve">– в течение 10 рабочих дней со дня получения письма клиентом. В случае если в течение указанного срока клиент не представил </w:t>
      </w:r>
      <w:r w:rsidR="009126B5" w:rsidRPr="00612FF4">
        <w:rPr>
          <w:rFonts w:ascii="Times New Roman" w:hAnsi="Times New Roman" w:cs="Times New Roman"/>
          <w:sz w:val="24"/>
          <w:szCs w:val="24"/>
        </w:rPr>
        <w:t>в отдел единого казначейского счета</w:t>
      </w:r>
      <w:r w:rsidR="001025FE" w:rsidRPr="00612FF4">
        <w:rPr>
          <w:rFonts w:ascii="Times New Roman" w:hAnsi="Times New Roman" w:cs="Times New Roman"/>
          <w:sz w:val="24"/>
          <w:szCs w:val="24"/>
        </w:rPr>
        <w:t xml:space="preserve"> информационное письмо, отдел единого казначейского счета на основании оформленного им </w:t>
      </w:r>
      <w:r w:rsidR="00CA4E89" w:rsidRPr="00612FF4">
        <w:rPr>
          <w:rFonts w:ascii="Times New Roman" w:hAnsi="Times New Roman" w:cs="Times New Roman"/>
          <w:sz w:val="24"/>
          <w:szCs w:val="24"/>
        </w:rPr>
        <w:t>платежного поручения возвращает указанные средства со счета по учету сре</w:t>
      </w:r>
      <w:proofErr w:type="gramStart"/>
      <w:r w:rsidR="00CA4E89" w:rsidRPr="00612FF4">
        <w:rPr>
          <w:rFonts w:ascii="Times New Roman" w:hAnsi="Times New Roman" w:cs="Times New Roman"/>
          <w:sz w:val="24"/>
          <w:szCs w:val="24"/>
        </w:rPr>
        <w:t>дств кл</w:t>
      </w:r>
      <w:proofErr w:type="gramEnd"/>
      <w:r w:rsidR="00CA4E89" w:rsidRPr="00612FF4">
        <w:rPr>
          <w:rFonts w:ascii="Times New Roman" w:hAnsi="Times New Roman" w:cs="Times New Roman"/>
          <w:sz w:val="24"/>
          <w:szCs w:val="24"/>
        </w:rPr>
        <w:t>иентов плательщику</w:t>
      </w:r>
      <w:r w:rsidR="00425C43" w:rsidRPr="00612FF4">
        <w:rPr>
          <w:rFonts w:ascii="Times New Roman" w:hAnsi="Times New Roman" w:cs="Times New Roman"/>
          <w:sz w:val="24"/>
          <w:szCs w:val="24"/>
        </w:rPr>
        <w:t>.</w:t>
      </w:r>
      <w:bookmarkStart w:id="14" w:name="sub_1014"/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>1</w:t>
      </w:r>
      <w:r w:rsidR="001025FE" w:rsidRPr="00612FF4">
        <w:rPr>
          <w:rFonts w:ascii="Times New Roman" w:hAnsi="Times New Roman" w:cs="Times New Roman"/>
          <w:sz w:val="24"/>
          <w:szCs w:val="24"/>
        </w:rPr>
        <w:t>5</w:t>
      </w:r>
      <w:r w:rsidRPr="00612FF4">
        <w:rPr>
          <w:rFonts w:ascii="Times New Roman" w:hAnsi="Times New Roman" w:cs="Times New Roman"/>
          <w:sz w:val="24"/>
          <w:szCs w:val="24"/>
        </w:rPr>
        <w:t xml:space="preserve">. Клиент вправе в течение финансового года представить в отдел единого казначейского счета Уведомление для уточнения </w:t>
      </w:r>
      <w:r w:rsidR="00402FDD" w:rsidRPr="00612FF4">
        <w:rPr>
          <w:rFonts w:ascii="Times New Roman" w:hAnsi="Times New Roman" w:cs="Times New Roman"/>
          <w:sz w:val="24"/>
          <w:szCs w:val="24"/>
        </w:rPr>
        <w:t>кодов по бюджетной классификации</w:t>
      </w:r>
      <w:r w:rsidRPr="00612FF4">
        <w:rPr>
          <w:rFonts w:ascii="Times New Roman" w:hAnsi="Times New Roman" w:cs="Times New Roman"/>
          <w:sz w:val="24"/>
          <w:szCs w:val="24"/>
        </w:rPr>
        <w:t xml:space="preserve"> (</w:t>
      </w:r>
      <w:r w:rsidR="00402FDD" w:rsidRPr="00612FF4">
        <w:rPr>
          <w:rFonts w:ascii="Times New Roman" w:hAnsi="Times New Roman" w:cs="Times New Roman"/>
          <w:sz w:val="24"/>
          <w:szCs w:val="24"/>
        </w:rPr>
        <w:t xml:space="preserve">кодов по бюджетной классификации </w:t>
      </w:r>
      <w:r w:rsidRPr="00612FF4">
        <w:rPr>
          <w:rFonts w:ascii="Times New Roman" w:hAnsi="Times New Roman" w:cs="Times New Roman"/>
          <w:sz w:val="24"/>
          <w:szCs w:val="24"/>
        </w:rPr>
        <w:t>и (или) кодов субсидии), по которым операции были отражены на лицевом счете клиента (отдельном лицевом счете клиента).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15"/>
      <w:bookmarkEnd w:id="14"/>
      <w:r w:rsidRPr="00612FF4">
        <w:rPr>
          <w:rFonts w:ascii="Times New Roman" w:hAnsi="Times New Roman" w:cs="Times New Roman"/>
          <w:sz w:val="24"/>
          <w:szCs w:val="24"/>
        </w:rPr>
        <w:t>1</w:t>
      </w:r>
      <w:r w:rsidR="001025FE" w:rsidRPr="00612FF4">
        <w:rPr>
          <w:rFonts w:ascii="Times New Roman" w:hAnsi="Times New Roman" w:cs="Times New Roman"/>
          <w:sz w:val="24"/>
          <w:szCs w:val="24"/>
        </w:rPr>
        <w:t>6</w:t>
      </w:r>
      <w:r w:rsidRPr="00612FF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12FF4">
        <w:rPr>
          <w:rFonts w:ascii="Times New Roman" w:hAnsi="Times New Roman" w:cs="Times New Roman"/>
          <w:sz w:val="24"/>
          <w:szCs w:val="24"/>
        </w:rPr>
        <w:t xml:space="preserve">Представленные клиентом в отдел единого казначейского счета </w:t>
      </w:r>
      <w:r w:rsidR="001025FE" w:rsidRPr="00612FF4">
        <w:rPr>
          <w:rFonts w:ascii="Times New Roman" w:hAnsi="Times New Roman" w:cs="Times New Roman"/>
          <w:sz w:val="24"/>
          <w:szCs w:val="24"/>
        </w:rPr>
        <w:t>документы</w:t>
      </w:r>
      <w:r w:rsidRPr="00612FF4">
        <w:rPr>
          <w:rFonts w:ascii="Times New Roman" w:hAnsi="Times New Roman" w:cs="Times New Roman"/>
          <w:sz w:val="24"/>
          <w:szCs w:val="24"/>
        </w:rPr>
        <w:t xml:space="preserve">, соответствующие требованиям настоящего Порядка, исполняются не позднее </w:t>
      </w:r>
      <w:r w:rsidR="007F4354" w:rsidRPr="00612FF4">
        <w:rPr>
          <w:rFonts w:ascii="Times New Roman" w:hAnsi="Times New Roman" w:cs="Times New Roman"/>
          <w:sz w:val="24"/>
          <w:szCs w:val="24"/>
        </w:rPr>
        <w:t>второго</w:t>
      </w:r>
      <w:r w:rsidRPr="00612FF4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7F4354" w:rsidRPr="00612FF4">
        <w:rPr>
          <w:rFonts w:ascii="Times New Roman" w:hAnsi="Times New Roman" w:cs="Times New Roman"/>
          <w:sz w:val="24"/>
          <w:szCs w:val="24"/>
        </w:rPr>
        <w:t>его</w:t>
      </w:r>
      <w:r w:rsidRPr="00612FF4">
        <w:rPr>
          <w:rFonts w:ascii="Times New Roman" w:hAnsi="Times New Roman" w:cs="Times New Roman"/>
          <w:sz w:val="24"/>
          <w:szCs w:val="24"/>
        </w:rPr>
        <w:t xml:space="preserve"> дн</w:t>
      </w:r>
      <w:r w:rsidR="007F4354" w:rsidRPr="00612FF4">
        <w:rPr>
          <w:rFonts w:ascii="Times New Roman" w:hAnsi="Times New Roman" w:cs="Times New Roman"/>
          <w:sz w:val="24"/>
          <w:szCs w:val="24"/>
        </w:rPr>
        <w:t>я</w:t>
      </w:r>
      <w:r w:rsidR="007E7068" w:rsidRPr="00612FF4">
        <w:rPr>
          <w:rFonts w:ascii="Times New Roman" w:hAnsi="Times New Roman" w:cs="Times New Roman"/>
          <w:sz w:val="24"/>
          <w:szCs w:val="24"/>
        </w:rPr>
        <w:t xml:space="preserve">, следующего за днем </w:t>
      </w:r>
      <w:r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7F4354" w:rsidRPr="00612FF4">
        <w:rPr>
          <w:rFonts w:ascii="Times New Roman" w:hAnsi="Times New Roman" w:cs="Times New Roman"/>
          <w:sz w:val="24"/>
          <w:szCs w:val="24"/>
        </w:rPr>
        <w:t>их представления</w:t>
      </w:r>
      <w:r w:rsidRPr="00612FF4">
        <w:rPr>
          <w:rFonts w:ascii="Times New Roman" w:hAnsi="Times New Roman" w:cs="Times New Roman"/>
          <w:sz w:val="24"/>
          <w:szCs w:val="24"/>
        </w:rPr>
        <w:t xml:space="preserve"> в отдел </w:t>
      </w:r>
      <w:r w:rsidR="001025FE" w:rsidRPr="00612FF4">
        <w:rPr>
          <w:rFonts w:ascii="Times New Roman" w:hAnsi="Times New Roman" w:cs="Times New Roman"/>
          <w:sz w:val="24"/>
          <w:szCs w:val="24"/>
        </w:rPr>
        <w:t>единого казначейского счета</w:t>
      </w:r>
      <w:r w:rsidRPr="00612FF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bookmarkEnd w:id="15"/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2FF4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025B75" w:rsidRPr="00612FF4">
        <w:rPr>
          <w:rFonts w:ascii="Times New Roman" w:hAnsi="Times New Roman" w:cs="Times New Roman"/>
          <w:sz w:val="24"/>
          <w:szCs w:val="24"/>
        </w:rPr>
        <w:t>форма или содержание представленного клиентом платежного поручения, Уведомления не соответствуют установленным</w:t>
      </w:r>
      <w:r w:rsidRPr="00612FF4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025B75" w:rsidRPr="00612FF4">
        <w:rPr>
          <w:rFonts w:ascii="Times New Roman" w:hAnsi="Times New Roman" w:cs="Times New Roman"/>
          <w:sz w:val="24"/>
          <w:szCs w:val="24"/>
        </w:rPr>
        <w:t xml:space="preserve">или подписи </w:t>
      </w:r>
      <w:r w:rsidR="001025FE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Pr="00612FF4">
        <w:rPr>
          <w:rFonts w:ascii="Times New Roman" w:hAnsi="Times New Roman" w:cs="Times New Roman"/>
          <w:sz w:val="24"/>
          <w:szCs w:val="24"/>
        </w:rPr>
        <w:t>ответственн</w:t>
      </w:r>
      <w:r w:rsidR="00025B75" w:rsidRPr="00612FF4">
        <w:rPr>
          <w:rFonts w:ascii="Times New Roman" w:hAnsi="Times New Roman" w:cs="Times New Roman"/>
          <w:sz w:val="24"/>
          <w:szCs w:val="24"/>
        </w:rPr>
        <w:t>ых</w:t>
      </w:r>
      <w:r w:rsidRPr="00612FF4">
        <w:rPr>
          <w:rFonts w:ascii="Times New Roman" w:hAnsi="Times New Roman" w:cs="Times New Roman"/>
          <w:sz w:val="24"/>
          <w:szCs w:val="24"/>
        </w:rPr>
        <w:t xml:space="preserve"> лиц</w:t>
      </w:r>
      <w:r w:rsidR="00025B75" w:rsidRPr="00612FF4">
        <w:rPr>
          <w:rFonts w:ascii="Times New Roman" w:hAnsi="Times New Roman" w:cs="Times New Roman"/>
          <w:sz w:val="24"/>
          <w:szCs w:val="24"/>
        </w:rPr>
        <w:t xml:space="preserve"> будут признаны не соответствующими о</w:t>
      </w:r>
      <w:r w:rsidRPr="00612FF4">
        <w:rPr>
          <w:rFonts w:ascii="Times New Roman" w:hAnsi="Times New Roman" w:cs="Times New Roman"/>
          <w:sz w:val="24"/>
          <w:szCs w:val="24"/>
        </w:rPr>
        <w:t>бразц</w:t>
      </w:r>
      <w:r w:rsidR="00025B75" w:rsidRPr="00612FF4">
        <w:rPr>
          <w:rFonts w:ascii="Times New Roman" w:hAnsi="Times New Roman" w:cs="Times New Roman"/>
          <w:sz w:val="24"/>
          <w:szCs w:val="24"/>
        </w:rPr>
        <w:t>ам</w:t>
      </w:r>
      <w:r w:rsidRPr="00612FF4">
        <w:rPr>
          <w:rFonts w:ascii="Times New Roman" w:hAnsi="Times New Roman" w:cs="Times New Roman"/>
          <w:sz w:val="24"/>
          <w:szCs w:val="24"/>
        </w:rPr>
        <w:t>, имеющ</w:t>
      </w:r>
      <w:r w:rsidR="00025B75" w:rsidRPr="00612FF4">
        <w:rPr>
          <w:rFonts w:ascii="Times New Roman" w:hAnsi="Times New Roman" w:cs="Times New Roman"/>
          <w:sz w:val="24"/>
          <w:szCs w:val="24"/>
        </w:rPr>
        <w:t>имся</w:t>
      </w:r>
      <w:r w:rsidRPr="00612FF4">
        <w:rPr>
          <w:rFonts w:ascii="Times New Roman" w:hAnsi="Times New Roman" w:cs="Times New Roman"/>
          <w:sz w:val="24"/>
          <w:szCs w:val="24"/>
        </w:rPr>
        <w:t xml:space="preserve"> в Карточке образцов подписей</w:t>
      </w:r>
      <w:r w:rsidR="00766977" w:rsidRPr="00612FF4">
        <w:rPr>
          <w:rFonts w:ascii="Times New Roman" w:hAnsi="Times New Roman" w:cs="Times New Roman"/>
          <w:sz w:val="24"/>
          <w:szCs w:val="24"/>
        </w:rPr>
        <w:t xml:space="preserve"> клиента</w:t>
      </w:r>
      <w:r w:rsidRPr="00612FF4">
        <w:rPr>
          <w:rFonts w:ascii="Times New Roman" w:hAnsi="Times New Roman" w:cs="Times New Roman"/>
          <w:sz w:val="24"/>
          <w:szCs w:val="24"/>
        </w:rPr>
        <w:t>, отдел единого казначейского счета отказывает клиенту в приеме</w:t>
      </w:r>
      <w:r w:rsidR="00321B9D" w:rsidRPr="00612FF4">
        <w:rPr>
          <w:rFonts w:ascii="Times New Roman" w:hAnsi="Times New Roman" w:cs="Times New Roman"/>
          <w:sz w:val="24"/>
          <w:szCs w:val="24"/>
        </w:rPr>
        <w:t xml:space="preserve"> </w:t>
      </w:r>
      <w:r w:rsidR="00025B75" w:rsidRPr="00612FF4">
        <w:rPr>
          <w:rFonts w:ascii="Times New Roman" w:hAnsi="Times New Roman" w:cs="Times New Roman"/>
          <w:sz w:val="24"/>
          <w:szCs w:val="24"/>
        </w:rPr>
        <w:t>платежного поручения (Уведомления)</w:t>
      </w:r>
      <w:r w:rsidRPr="00612FF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lastRenderedPageBreak/>
        <w:t xml:space="preserve">Отдел единого казначейского счета возвращает клиенту </w:t>
      </w:r>
      <w:r w:rsidR="00025B75" w:rsidRPr="00612FF4">
        <w:rPr>
          <w:rFonts w:ascii="Times New Roman" w:hAnsi="Times New Roman" w:cs="Times New Roman"/>
          <w:sz w:val="24"/>
          <w:szCs w:val="24"/>
        </w:rPr>
        <w:t>платежное поручение (Уведомление)</w:t>
      </w:r>
      <w:r w:rsidRPr="00612FF4">
        <w:rPr>
          <w:rFonts w:ascii="Times New Roman" w:hAnsi="Times New Roman" w:cs="Times New Roman"/>
          <w:sz w:val="24"/>
          <w:szCs w:val="24"/>
        </w:rPr>
        <w:t xml:space="preserve"> не позднее  </w:t>
      </w:r>
      <w:r w:rsidR="007F4354" w:rsidRPr="00612FF4">
        <w:rPr>
          <w:rFonts w:ascii="Times New Roman" w:hAnsi="Times New Roman" w:cs="Times New Roman"/>
          <w:sz w:val="24"/>
          <w:szCs w:val="24"/>
        </w:rPr>
        <w:t xml:space="preserve">второго </w:t>
      </w:r>
      <w:r w:rsidRPr="00612FF4">
        <w:rPr>
          <w:rFonts w:ascii="Times New Roman" w:hAnsi="Times New Roman" w:cs="Times New Roman"/>
          <w:sz w:val="24"/>
          <w:szCs w:val="24"/>
        </w:rPr>
        <w:t xml:space="preserve">рабочего дня, следующего за днем </w:t>
      </w:r>
      <w:r w:rsidR="0070730E" w:rsidRPr="00612FF4">
        <w:rPr>
          <w:rFonts w:ascii="Times New Roman" w:hAnsi="Times New Roman" w:cs="Times New Roman"/>
          <w:sz w:val="24"/>
          <w:szCs w:val="24"/>
        </w:rPr>
        <w:t xml:space="preserve">его </w:t>
      </w:r>
      <w:r w:rsidR="007F4354" w:rsidRPr="00612FF4">
        <w:rPr>
          <w:rFonts w:ascii="Times New Roman" w:hAnsi="Times New Roman" w:cs="Times New Roman"/>
          <w:sz w:val="24"/>
          <w:szCs w:val="24"/>
        </w:rPr>
        <w:t>представления</w:t>
      </w:r>
      <w:r w:rsidR="00025B75" w:rsidRPr="00612FF4">
        <w:rPr>
          <w:rFonts w:ascii="Times New Roman" w:hAnsi="Times New Roman" w:cs="Times New Roman"/>
          <w:sz w:val="24"/>
          <w:szCs w:val="24"/>
        </w:rPr>
        <w:t xml:space="preserve"> клиентом</w:t>
      </w:r>
      <w:r w:rsidR="00321B9D" w:rsidRPr="00612FF4">
        <w:rPr>
          <w:rFonts w:ascii="Times New Roman" w:hAnsi="Times New Roman" w:cs="Times New Roman"/>
          <w:sz w:val="24"/>
          <w:szCs w:val="24"/>
        </w:rPr>
        <w:t>,</w:t>
      </w:r>
      <w:r w:rsidRPr="00612FF4">
        <w:rPr>
          <w:rFonts w:ascii="Times New Roman" w:hAnsi="Times New Roman" w:cs="Times New Roman"/>
          <w:sz w:val="24"/>
          <w:szCs w:val="24"/>
        </w:rPr>
        <w:t xml:space="preserve"> с отметкой на бумажном носителе  "Отклонено" и указанием  причины возврата.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16"/>
      <w:r w:rsidRPr="00612FF4">
        <w:rPr>
          <w:rFonts w:ascii="Times New Roman" w:hAnsi="Times New Roman" w:cs="Times New Roman"/>
          <w:sz w:val="24"/>
          <w:szCs w:val="24"/>
        </w:rPr>
        <w:t>1</w:t>
      </w:r>
      <w:r w:rsidR="00321B9D" w:rsidRPr="00612FF4">
        <w:rPr>
          <w:rFonts w:ascii="Times New Roman" w:hAnsi="Times New Roman" w:cs="Times New Roman"/>
          <w:sz w:val="24"/>
          <w:szCs w:val="24"/>
        </w:rPr>
        <w:t>7</w:t>
      </w:r>
      <w:r w:rsidRPr="00612FF4">
        <w:rPr>
          <w:rFonts w:ascii="Times New Roman" w:hAnsi="Times New Roman" w:cs="Times New Roman"/>
          <w:sz w:val="24"/>
          <w:szCs w:val="24"/>
        </w:rPr>
        <w:t xml:space="preserve">. Прием платежных поручений, </w:t>
      </w:r>
      <w:hyperlink r:id="rId10" w:history="1">
        <w:r w:rsidRPr="00612FF4">
          <w:rPr>
            <w:rStyle w:val="a4"/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Уведомлений</w:t>
        </w:r>
      </w:hyperlink>
      <w:r w:rsidRPr="00612FF4">
        <w:rPr>
          <w:rFonts w:ascii="Times New Roman" w:hAnsi="Times New Roman" w:cs="Times New Roman"/>
          <w:sz w:val="24"/>
          <w:szCs w:val="24"/>
        </w:rPr>
        <w:t xml:space="preserve"> производится в день их поступления в отдел единого казначейского счета в течение первой половины операционного дня. Начало и окончание операционного дня, в том числе время приема платежных поручений, Уведомлений, представленных на бумажном носителе, устанавливаются </w:t>
      </w:r>
      <w:r w:rsidR="00B9355D" w:rsidRPr="00612FF4">
        <w:rPr>
          <w:rFonts w:ascii="Times New Roman" w:hAnsi="Times New Roman" w:cs="Times New Roman"/>
          <w:sz w:val="24"/>
          <w:szCs w:val="24"/>
        </w:rPr>
        <w:t>д</w:t>
      </w:r>
      <w:r w:rsidRPr="00612FF4">
        <w:rPr>
          <w:rFonts w:ascii="Times New Roman" w:hAnsi="Times New Roman" w:cs="Times New Roman"/>
          <w:sz w:val="24"/>
          <w:szCs w:val="24"/>
        </w:rPr>
        <w:t>епартаментом финансов.</w:t>
      </w:r>
    </w:p>
    <w:bookmarkEnd w:id="16"/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2FF4">
        <w:rPr>
          <w:rFonts w:ascii="Times New Roman" w:hAnsi="Times New Roman" w:cs="Times New Roman"/>
          <w:sz w:val="24"/>
          <w:szCs w:val="24"/>
        </w:rPr>
        <w:t>Прием платежных поручений, Уведомлений производится уполномоченным работником отдела единого казначейского счета.</w:t>
      </w:r>
    </w:p>
    <w:p w:rsidR="00425C43" w:rsidRPr="00612FF4" w:rsidRDefault="00425C43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7" w:name="sub_1017"/>
      <w:r w:rsidRPr="00612FF4">
        <w:rPr>
          <w:rFonts w:ascii="Times New Roman" w:hAnsi="Times New Roman" w:cs="Times New Roman"/>
          <w:sz w:val="24"/>
          <w:szCs w:val="24"/>
        </w:rPr>
        <w:t>1</w:t>
      </w:r>
      <w:r w:rsidR="00321B9D" w:rsidRPr="00612FF4">
        <w:rPr>
          <w:rFonts w:ascii="Times New Roman" w:hAnsi="Times New Roman" w:cs="Times New Roman"/>
          <w:sz w:val="24"/>
          <w:szCs w:val="24"/>
        </w:rPr>
        <w:t>8</w:t>
      </w:r>
      <w:r w:rsidRPr="00612FF4">
        <w:rPr>
          <w:rFonts w:ascii="Times New Roman" w:hAnsi="Times New Roman" w:cs="Times New Roman"/>
          <w:sz w:val="24"/>
          <w:szCs w:val="24"/>
        </w:rPr>
        <w:t xml:space="preserve">. По письменному запросу органа, осуществляющего функции и полномочия учредителя в отношении </w:t>
      </w:r>
      <w:r w:rsidR="00654A7E" w:rsidRPr="00612FF4">
        <w:rPr>
          <w:rFonts w:ascii="Times New Roman" w:hAnsi="Times New Roman" w:cs="Times New Roman"/>
          <w:sz w:val="24"/>
          <w:szCs w:val="24"/>
        </w:rPr>
        <w:t>автономного</w:t>
      </w:r>
      <w:r w:rsidR="00321B9D" w:rsidRPr="00612FF4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612FF4">
        <w:rPr>
          <w:rFonts w:ascii="Times New Roman" w:hAnsi="Times New Roman" w:cs="Times New Roman"/>
          <w:sz w:val="24"/>
          <w:szCs w:val="24"/>
        </w:rPr>
        <w:t xml:space="preserve">, </w:t>
      </w:r>
      <w:r w:rsidR="00B9355D" w:rsidRPr="00612FF4">
        <w:rPr>
          <w:rFonts w:ascii="Times New Roman" w:hAnsi="Times New Roman" w:cs="Times New Roman"/>
          <w:sz w:val="24"/>
          <w:szCs w:val="24"/>
        </w:rPr>
        <w:t>д</w:t>
      </w:r>
      <w:r w:rsidRPr="00612FF4">
        <w:rPr>
          <w:rFonts w:ascii="Times New Roman" w:hAnsi="Times New Roman" w:cs="Times New Roman"/>
          <w:sz w:val="24"/>
          <w:szCs w:val="24"/>
        </w:rPr>
        <w:t xml:space="preserve">епартамент финансов не позднее </w:t>
      </w:r>
      <w:r w:rsidR="00321B9D" w:rsidRPr="00612FF4">
        <w:rPr>
          <w:rFonts w:ascii="Times New Roman" w:hAnsi="Times New Roman" w:cs="Times New Roman"/>
          <w:sz w:val="24"/>
          <w:szCs w:val="24"/>
        </w:rPr>
        <w:t>двух</w:t>
      </w:r>
      <w:r w:rsidRPr="00612FF4">
        <w:rPr>
          <w:rFonts w:ascii="Times New Roman" w:hAnsi="Times New Roman" w:cs="Times New Roman"/>
          <w:sz w:val="24"/>
          <w:szCs w:val="24"/>
        </w:rPr>
        <w:t xml:space="preserve"> рабочих дней после поступления запроса представляет ему све</w:t>
      </w:r>
      <w:r w:rsidRPr="00612FF4">
        <w:rPr>
          <w:rFonts w:ascii="Times New Roman" w:hAnsi="Times New Roman" w:cs="Times New Roman"/>
        </w:rPr>
        <w:t>дения по лицевым счетам учреждений.</w:t>
      </w:r>
      <w:bookmarkEnd w:id="17"/>
    </w:p>
    <w:p w:rsidR="005047AF" w:rsidRPr="00612FF4" w:rsidRDefault="005047AF" w:rsidP="00425C43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sectPr w:rsidR="005047AF" w:rsidRPr="00612FF4" w:rsidSect="005F6C1F">
      <w:pgSz w:w="11904" w:h="16836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5C43"/>
    <w:rsid w:val="00025B75"/>
    <w:rsid w:val="00065273"/>
    <w:rsid w:val="00096651"/>
    <w:rsid w:val="000E32DF"/>
    <w:rsid w:val="001025FE"/>
    <w:rsid w:val="0017168B"/>
    <w:rsid w:val="001721CD"/>
    <w:rsid w:val="00180A9B"/>
    <w:rsid w:val="001A628F"/>
    <w:rsid w:val="001B7697"/>
    <w:rsid w:val="001C69CE"/>
    <w:rsid w:val="001E3140"/>
    <w:rsid w:val="002B5F31"/>
    <w:rsid w:val="00321B9D"/>
    <w:rsid w:val="003261EE"/>
    <w:rsid w:val="003419D2"/>
    <w:rsid w:val="003629E2"/>
    <w:rsid w:val="003A532C"/>
    <w:rsid w:val="003E0D6A"/>
    <w:rsid w:val="003F6464"/>
    <w:rsid w:val="00402FDD"/>
    <w:rsid w:val="00425C43"/>
    <w:rsid w:val="0045677C"/>
    <w:rsid w:val="004F6162"/>
    <w:rsid w:val="005047AF"/>
    <w:rsid w:val="00576833"/>
    <w:rsid w:val="005F3DBA"/>
    <w:rsid w:val="005F613D"/>
    <w:rsid w:val="005F6C1F"/>
    <w:rsid w:val="0061009D"/>
    <w:rsid w:val="00612FF4"/>
    <w:rsid w:val="0062624D"/>
    <w:rsid w:val="0062637D"/>
    <w:rsid w:val="00654A7E"/>
    <w:rsid w:val="00691950"/>
    <w:rsid w:val="0070730E"/>
    <w:rsid w:val="00766977"/>
    <w:rsid w:val="007D40D9"/>
    <w:rsid w:val="007E1D26"/>
    <w:rsid w:val="007E7068"/>
    <w:rsid w:val="007F4354"/>
    <w:rsid w:val="0086737B"/>
    <w:rsid w:val="008A503E"/>
    <w:rsid w:val="008D6B56"/>
    <w:rsid w:val="008E11B9"/>
    <w:rsid w:val="008F32AA"/>
    <w:rsid w:val="009126B5"/>
    <w:rsid w:val="009362D9"/>
    <w:rsid w:val="0098062D"/>
    <w:rsid w:val="009869A1"/>
    <w:rsid w:val="00991318"/>
    <w:rsid w:val="009A786C"/>
    <w:rsid w:val="00A06777"/>
    <w:rsid w:val="00A15BD0"/>
    <w:rsid w:val="00AC23D3"/>
    <w:rsid w:val="00B50302"/>
    <w:rsid w:val="00B87E8A"/>
    <w:rsid w:val="00B9355D"/>
    <w:rsid w:val="00C043A1"/>
    <w:rsid w:val="00C841AF"/>
    <w:rsid w:val="00CA4E89"/>
    <w:rsid w:val="00D36F3A"/>
    <w:rsid w:val="00D40230"/>
    <w:rsid w:val="00DA3016"/>
    <w:rsid w:val="00DB0E5D"/>
    <w:rsid w:val="00E37AD5"/>
    <w:rsid w:val="00E43124"/>
    <w:rsid w:val="00EC0E5E"/>
    <w:rsid w:val="00EC7606"/>
    <w:rsid w:val="00ED0D22"/>
    <w:rsid w:val="00F466CF"/>
    <w:rsid w:val="00F801CA"/>
    <w:rsid w:val="00FB3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EE"/>
  </w:style>
  <w:style w:type="paragraph" w:styleId="1">
    <w:name w:val="heading 1"/>
    <w:basedOn w:val="a"/>
    <w:next w:val="a"/>
    <w:link w:val="10"/>
    <w:uiPriority w:val="99"/>
    <w:qFormat/>
    <w:rsid w:val="00425C4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5C43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425C43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425C43"/>
    <w:rPr>
      <w:color w:val="008000"/>
    </w:rPr>
  </w:style>
  <w:style w:type="table" w:styleId="a5">
    <w:name w:val="Table Grid"/>
    <w:basedOn w:val="a1"/>
    <w:uiPriority w:val="59"/>
    <w:rsid w:val="007073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A06777"/>
    <w:rPr>
      <w:i/>
      <w:iCs/>
    </w:rPr>
  </w:style>
  <w:style w:type="character" w:customStyle="1" w:styleId="apple-converted-space">
    <w:name w:val="apple-converted-space"/>
    <w:basedOn w:val="a0"/>
    <w:rsid w:val="00A06777"/>
  </w:style>
  <w:style w:type="character" w:styleId="a7">
    <w:name w:val="Hyperlink"/>
    <w:basedOn w:val="a0"/>
    <w:uiPriority w:val="99"/>
    <w:semiHidden/>
    <w:unhideWhenUsed/>
    <w:rsid w:val="00A067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9272.1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12012604.78111" TargetMode="External"/><Relationship Id="rId10" Type="http://schemas.openxmlformats.org/officeDocument/2006/relationships/hyperlink" Target="garantF1://12072213.11000" TargetMode="External"/><Relationship Id="rId4" Type="http://schemas.openxmlformats.org/officeDocument/2006/relationships/hyperlink" Target="garantF1://12012604.78111" TargetMode="External"/><Relationship Id="rId9" Type="http://schemas.openxmlformats.org/officeDocument/2006/relationships/hyperlink" Target="garantF1://12072213.1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</Pages>
  <Words>1471</Words>
  <Characters>8389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Печенева Наталья Ивановна</dc:creator>
  <cp:keywords/>
  <dc:description/>
  <cp:lastModifiedBy>Pecheneva_NI</cp:lastModifiedBy>
  <cp:revision>34</cp:revision>
  <cp:lastPrinted>2016-02-24T11:40:00Z</cp:lastPrinted>
  <dcterms:created xsi:type="dcterms:W3CDTF">2014-01-22T03:18:00Z</dcterms:created>
  <dcterms:modified xsi:type="dcterms:W3CDTF">2016-03-21T07:29:00Z</dcterms:modified>
</cp:coreProperties>
</file>